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80" w:type="dxa"/>
        <w:jc w:val="center"/>
        <w:tblLook w:val="04A0" w:firstRow="1" w:lastRow="0" w:firstColumn="1" w:lastColumn="0" w:noHBand="0" w:noVBand="1"/>
      </w:tblPr>
      <w:tblGrid>
        <w:gridCol w:w="11580"/>
      </w:tblGrid>
      <w:tr w:rsidR="00466953" w:rsidRPr="00011BFD" w14:paraId="7EA13CD4" w14:textId="77777777" w:rsidTr="00466953">
        <w:trPr>
          <w:trHeight w:val="1560"/>
          <w:jc w:val="center"/>
        </w:trPr>
        <w:tc>
          <w:tcPr>
            <w:tcW w:w="11580" w:type="dxa"/>
            <w:tcBorders>
              <w:top w:val="single" w:sz="24" w:space="0" w:color="auto"/>
              <w:left w:val="single" w:sz="24" w:space="0" w:color="auto"/>
              <w:right w:val="single" w:sz="24" w:space="0" w:color="auto"/>
            </w:tcBorders>
            <w:shd w:val="clear" w:color="auto" w:fill="8EAADB" w:themeFill="accent1" w:themeFillTint="99"/>
            <w:vAlign w:val="center"/>
          </w:tcPr>
          <w:p w14:paraId="1990182B" w14:textId="407532EF" w:rsidR="00466953" w:rsidRPr="00011BFD" w:rsidRDefault="00466953" w:rsidP="007C7B1E">
            <w:pPr>
              <w:jc w:val="center"/>
              <w:rPr>
                <w:rFonts w:ascii="Garamond" w:hAnsi="Garamond"/>
                <w:b/>
                <w:bCs/>
                <w:color w:val="FF0000"/>
                <w:sz w:val="56"/>
                <w:szCs w:val="56"/>
                <w14:textOutline w14:w="12700" w14:cap="rnd" w14:cmpd="sng" w14:algn="ctr">
                  <w14:solidFill>
                    <w14:srgbClr w14:val="FF0000"/>
                  </w14:solidFill>
                  <w14:prstDash w14:val="solid"/>
                  <w14:bevel/>
                </w14:textOutline>
              </w:rPr>
            </w:pPr>
            <w:r>
              <w:rPr>
                <w:rFonts w:ascii="Garamond" w:hAnsi="Garamond"/>
                <w:noProof/>
                <w:sz w:val="24"/>
                <w:szCs w:val="24"/>
              </w:rPr>
              <w:drawing>
                <wp:anchor distT="0" distB="0" distL="114300" distR="114300" simplePos="0" relativeHeight="251660288" behindDoc="0" locked="0" layoutInCell="1" allowOverlap="1" wp14:anchorId="12D79A18" wp14:editId="743F4130">
                  <wp:simplePos x="0" y="0"/>
                  <wp:positionH relativeFrom="column">
                    <wp:posOffset>5469255</wp:posOffset>
                  </wp:positionH>
                  <wp:positionV relativeFrom="paragraph">
                    <wp:posOffset>48895</wp:posOffset>
                  </wp:positionV>
                  <wp:extent cx="1243330" cy="826770"/>
                  <wp:effectExtent l="0" t="0" r="0" b="0"/>
                  <wp:wrapNone/>
                  <wp:docPr id="1891819339" name="Picture 2"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19339" name="Picture 2" descr="A logo of a football te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3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noProof/>
                <w14:textOutline w14:w="3175" w14:cap="rnd" w14:cmpd="sng" w14:algn="ctr">
                  <w14:solidFill>
                    <w14:srgbClr w14:val="000000"/>
                  </w14:solidFill>
                  <w14:prstDash w14:val="solid"/>
                  <w14:bevel/>
                </w14:textOutline>
              </w:rPr>
              <w:drawing>
                <wp:anchor distT="0" distB="0" distL="114300" distR="114300" simplePos="0" relativeHeight="251659264" behindDoc="0" locked="0" layoutInCell="1" allowOverlap="1" wp14:anchorId="39B4D0AA" wp14:editId="68B5D7E8">
                  <wp:simplePos x="0" y="0"/>
                  <wp:positionH relativeFrom="column">
                    <wp:posOffset>2540</wp:posOffset>
                  </wp:positionH>
                  <wp:positionV relativeFrom="paragraph">
                    <wp:posOffset>55245</wp:posOffset>
                  </wp:positionV>
                  <wp:extent cx="1242695" cy="826770"/>
                  <wp:effectExtent l="0" t="0" r="0" b="0"/>
                  <wp:wrapNone/>
                  <wp:docPr id="1708878662"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78662" name="Picture 1" descr="A logo of a football te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bCs/>
                <w:color w:val="FF0000"/>
                <w:sz w:val="56"/>
                <w:szCs w:val="56"/>
                <w14:textOutline w14:w="3175" w14:cap="rnd" w14:cmpd="sng" w14:algn="ctr">
                  <w14:solidFill>
                    <w14:srgbClr w14:val="000000"/>
                  </w14:solidFill>
                  <w14:prstDash w14:val="solid"/>
                  <w14:bevel/>
                </w14:textOutline>
              </w:rPr>
              <w:t>PATRIOT</w:t>
            </w:r>
            <w:r w:rsidRPr="00867CDF">
              <w:rPr>
                <w:rFonts w:ascii="Garamond" w:hAnsi="Garamond"/>
                <w:b/>
                <w:bCs/>
                <w:color w:val="FF0000"/>
                <w:sz w:val="56"/>
                <w:szCs w:val="56"/>
                <w14:textOutline w14:w="3175" w14:cap="rnd" w14:cmpd="sng" w14:algn="ctr">
                  <w14:solidFill>
                    <w14:srgbClr w14:val="000000"/>
                  </w14:solidFill>
                  <w14:prstDash w14:val="solid"/>
                  <w14:bevel/>
                </w14:textOutline>
              </w:rPr>
              <w:t xml:space="preserve"> </w:t>
            </w:r>
            <w:r>
              <w:rPr>
                <w:rFonts w:ascii="Garamond" w:hAnsi="Garamond"/>
                <w:b/>
                <w:bCs/>
                <w:color w:val="FF0000"/>
                <w:sz w:val="56"/>
                <w:szCs w:val="56"/>
                <w14:textOutline w14:w="3175" w14:cap="rnd" w14:cmpd="sng" w14:algn="ctr">
                  <w14:solidFill>
                    <w14:srgbClr w14:val="000000"/>
                  </w14:solidFill>
                  <w14:prstDash w14:val="solid"/>
                  <w14:bevel/>
                </w14:textOutline>
              </w:rPr>
              <w:t>ACADEMICS</w:t>
            </w:r>
          </w:p>
          <w:p w14:paraId="47FBE21E" w14:textId="77777777" w:rsidR="00466953" w:rsidRPr="00011BFD" w:rsidRDefault="00466953" w:rsidP="007C7B1E">
            <w:pPr>
              <w:jc w:val="center"/>
              <w:rPr>
                <w:rFonts w:ascii="Garamond" w:hAnsi="Garamond"/>
                <w:sz w:val="24"/>
                <w:szCs w:val="24"/>
              </w:rPr>
            </w:pPr>
            <w:r>
              <w:rPr>
                <w:rFonts w:ascii="Garamond" w:hAnsi="Garamond"/>
                <w:sz w:val="24"/>
                <w:szCs w:val="24"/>
              </w:rPr>
              <w:t>Miramar</w:t>
            </w:r>
            <w:r w:rsidRPr="00011BFD">
              <w:rPr>
                <w:rFonts w:ascii="Garamond" w:hAnsi="Garamond"/>
                <w:sz w:val="24"/>
                <w:szCs w:val="24"/>
              </w:rPr>
              <w:t xml:space="preserve"> High School       ●      </w:t>
            </w:r>
            <w:r>
              <w:rPr>
                <w:rFonts w:ascii="Garamond" w:hAnsi="Garamond"/>
                <w:sz w:val="24"/>
                <w:szCs w:val="24"/>
              </w:rPr>
              <w:t>Winfred Porter</w:t>
            </w:r>
            <w:r w:rsidRPr="00011BFD">
              <w:rPr>
                <w:rFonts w:ascii="Garamond" w:hAnsi="Garamond"/>
                <w:sz w:val="24"/>
                <w:szCs w:val="24"/>
              </w:rPr>
              <w:t>, Principal</w:t>
            </w:r>
          </w:p>
          <w:p w14:paraId="251E7117" w14:textId="77777777" w:rsidR="00466953" w:rsidRDefault="00466953" w:rsidP="007C7B1E">
            <w:pPr>
              <w:jc w:val="center"/>
              <w:rPr>
                <w:rFonts w:ascii="Garamond" w:hAnsi="Garamond"/>
                <w:sz w:val="24"/>
                <w:szCs w:val="24"/>
              </w:rPr>
            </w:pPr>
            <w:r>
              <w:rPr>
                <w:rFonts w:ascii="Garamond" w:hAnsi="Garamond"/>
                <w:sz w:val="24"/>
                <w:szCs w:val="24"/>
              </w:rPr>
              <w:t>3601 SW 89</w:t>
            </w:r>
            <w:r w:rsidRPr="0050711B">
              <w:rPr>
                <w:rFonts w:ascii="Garamond" w:hAnsi="Garamond"/>
                <w:sz w:val="24"/>
                <w:szCs w:val="24"/>
                <w:vertAlign w:val="superscript"/>
              </w:rPr>
              <w:t>th</w:t>
            </w:r>
            <w:r>
              <w:rPr>
                <w:rFonts w:ascii="Garamond" w:hAnsi="Garamond"/>
                <w:sz w:val="24"/>
                <w:szCs w:val="24"/>
              </w:rPr>
              <w:t xml:space="preserve"> Ave, Miramar Fl 33025</w:t>
            </w:r>
            <w:r w:rsidRPr="00011BFD">
              <w:rPr>
                <w:rFonts w:ascii="Garamond" w:hAnsi="Garamond"/>
                <w:sz w:val="24"/>
                <w:szCs w:val="24"/>
              </w:rPr>
              <w:t xml:space="preserve">       ●       754-323-1</w:t>
            </w:r>
            <w:r>
              <w:rPr>
                <w:rFonts w:ascii="Garamond" w:hAnsi="Garamond"/>
                <w:sz w:val="24"/>
                <w:szCs w:val="24"/>
              </w:rPr>
              <w:t>35</w:t>
            </w:r>
            <w:r w:rsidRPr="00011BFD">
              <w:rPr>
                <w:rFonts w:ascii="Garamond" w:hAnsi="Garamond"/>
                <w:sz w:val="24"/>
                <w:szCs w:val="24"/>
              </w:rPr>
              <w:t>0</w:t>
            </w:r>
          </w:p>
          <w:p w14:paraId="1BE5512E" w14:textId="77777777" w:rsidR="00466953" w:rsidRDefault="00466953" w:rsidP="007C7B1E">
            <w:pPr>
              <w:jc w:val="center"/>
              <w:rPr>
                <w:rFonts w:ascii="Garamond" w:hAnsi="Garamond"/>
                <w:sz w:val="24"/>
                <w:szCs w:val="24"/>
              </w:rPr>
            </w:pPr>
            <w:r>
              <w:rPr>
                <w:rFonts w:ascii="Garamond" w:hAnsi="Garamond"/>
                <w:sz w:val="24"/>
                <w:szCs w:val="24"/>
              </w:rPr>
              <w:t>Follow us on Instagram @MiramarHighSchool</w:t>
            </w:r>
          </w:p>
          <w:p w14:paraId="476812AC" w14:textId="77777777" w:rsidR="00466953" w:rsidRPr="00011BFD" w:rsidRDefault="00466953" w:rsidP="007C7B1E">
            <w:pPr>
              <w:jc w:val="center"/>
              <w:rPr>
                <w:rFonts w:ascii="Garamond" w:hAnsi="Garamond"/>
              </w:rPr>
            </w:pPr>
          </w:p>
        </w:tc>
      </w:tr>
    </w:tbl>
    <w:p w14:paraId="0AA783E2" w14:textId="77777777" w:rsidR="00466953" w:rsidRDefault="00466953" w:rsidP="00AA6342">
      <w:pPr>
        <w:spacing w:after="0" w:line="240" w:lineRule="auto"/>
      </w:pPr>
    </w:p>
    <w:tbl>
      <w:tblPr>
        <w:tblStyle w:val="TableGrid"/>
        <w:tblW w:w="11700" w:type="dxa"/>
        <w:jc w:val="center"/>
        <w:tblLook w:val="04A0" w:firstRow="1" w:lastRow="0" w:firstColumn="1" w:lastColumn="0" w:noHBand="0" w:noVBand="1"/>
      </w:tblPr>
      <w:tblGrid>
        <w:gridCol w:w="3415"/>
        <w:gridCol w:w="2160"/>
        <w:gridCol w:w="2070"/>
        <w:gridCol w:w="630"/>
        <w:gridCol w:w="3425"/>
      </w:tblGrid>
      <w:tr w:rsidR="00466953" w14:paraId="2D71292D" w14:textId="77777777" w:rsidTr="00295210">
        <w:trPr>
          <w:trHeight w:val="368"/>
          <w:jc w:val="center"/>
        </w:trPr>
        <w:tc>
          <w:tcPr>
            <w:tcW w:w="11700" w:type="dxa"/>
            <w:gridSpan w:val="5"/>
            <w:shd w:val="clear" w:color="auto" w:fill="FF0000"/>
          </w:tcPr>
          <w:p w14:paraId="577B3A1C" w14:textId="32C0194D" w:rsidR="00466953" w:rsidRPr="00EC6AE5" w:rsidRDefault="00466953" w:rsidP="007C7B1E">
            <w:pPr>
              <w:jc w:val="center"/>
              <w:rPr>
                <w:rFonts w:cstheme="minorHAnsi"/>
                <w:b/>
                <w:bCs/>
                <w:sz w:val="24"/>
                <w:szCs w:val="24"/>
              </w:rPr>
            </w:pPr>
            <w:r w:rsidRPr="00EC6AE5">
              <w:rPr>
                <w:rFonts w:cstheme="minorHAnsi"/>
                <w:b/>
                <w:bCs/>
                <w:sz w:val="24"/>
                <w:szCs w:val="24"/>
              </w:rPr>
              <w:t>INTERNATIONAL BACCALAUREATE PROGRAM</w:t>
            </w:r>
          </w:p>
        </w:tc>
      </w:tr>
      <w:tr w:rsidR="00171CE1" w14:paraId="6E1169D7" w14:textId="77777777" w:rsidTr="001A60FA">
        <w:trPr>
          <w:trHeight w:val="4310"/>
          <w:jc w:val="center"/>
        </w:trPr>
        <w:tc>
          <w:tcPr>
            <w:tcW w:w="3415" w:type="dxa"/>
          </w:tcPr>
          <w:p w14:paraId="6321F804" w14:textId="77777777" w:rsidR="00171CE1" w:rsidRPr="00EC6AE5" w:rsidRDefault="00171CE1" w:rsidP="00466953">
            <w:pPr>
              <w:jc w:val="center"/>
              <w:rPr>
                <w:rFonts w:cstheme="minorHAnsi"/>
                <w:b/>
                <w:bCs/>
                <w:sz w:val="24"/>
                <w:szCs w:val="24"/>
              </w:rPr>
            </w:pPr>
            <w:r w:rsidRPr="00EC6AE5">
              <w:rPr>
                <w:rFonts w:cstheme="minorHAnsi"/>
                <w:b/>
                <w:bCs/>
                <w:sz w:val="24"/>
                <w:szCs w:val="24"/>
              </w:rPr>
              <w:t>IB Program Overview</w:t>
            </w:r>
          </w:p>
          <w:p w14:paraId="64B8D7DE" w14:textId="4DAEBEFD" w:rsidR="00171CE1" w:rsidRPr="00EC6AE5" w:rsidRDefault="00171CE1" w:rsidP="00FF5176">
            <w:pPr>
              <w:jc w:val="both"/>
              <w:rPr>
                <w:rFonts w:cstheme="minorHAnsi"/>
                <w:b/>
                <w:bCs/>
                <w:sz w:val="24"/>
                <w:szCs w:val="24"/>
              </w:rPr>
            </w:pPr>
            <w:r w:rsidRPr="00EC6AE5">
              <w:rPr>
                <w:rFonts w:cstheme="minorHAnsi"/>
                <w:color w:val="000000"/>
                <w:sz w:val="24"/>
                <w:szCs w:val="24"/>
              </w:rPr>
              <w:t>The Diploma Program (DP) is a curriculum that emphasizes both the breadth and depth of knowledge. The DP is made up of six subject groups and a core, comprising of Theory of Knowledge (TOK), Creativity, Activity and Service (CAS) and a research paper of up to 4,000 words, the Extended Essay.</w:t>
            </w:r>
          </w:p>
        </w:tc>
        <w:tc>
          <w:tcPr>
            <w:tcW w:w="4860" w:type="dxa"/>
            <w:gridSpan w:val="3"/>
          </w:tcPr>
          <w:p w14:paraId="336D82D2" w14:textId="77777777" w:rsidR="00171CE1" w:rsidRPr="00EC6AE5" w:rsidRDefault="00171CE1" w:rsidP="00E80BF3">
            <w:pPr>
              <w:jc w:val="center"/>
              <w:rPr>
                <w:rFonts w:cstheme="minorHAnsi"/>
                <w:b/>
                <w:bCs/>
                <w:sz w:val="24"/>
                <w:szCs w:val="24"/>
              </w:rPr>
            </w:pPr>
            <w:r w:rsidRPr="00EC6AE5">
              <w:rPr>
                <w:rFonts w:cstheme="minorHAnsi"/>
                <w:b/>
                <w:bCs/>
                <w:sz w:val="24"/>
                <w:szCs w:val="24"/>
              </w:rPr>
              <w:t>Benefits to Students</w:t>
            </w:r>
          </w:p>
          <w:p w14:paraId="23C41197" w14:textId="773750F3" w:rsidR="00171CE1" w:rsidRPr="00EC6AE5" w:rsidRDefault="00171CE1" w:rsidP="00E80BF3">
            <w:pPr>
              <w:jc w:val="both"/>
              <w:rPr>
                <w:rFonts w:cstheme="minorHAnsi"/>
                <w:sz w:val="24"/>
                <w:szCs w:val="24"/>
              </w:rPr>
            </w:pPr>
            <w:r w:rsidRPr="00EC6AE5">
              <w:rPr>
                <w:rFonts w:cstheme="minorHAnsi"/>
                <w:sz w:val="24"/>
                <w:szCs w:val="24"/>
              </w:rPr>
              <w:t>· Offers the highest level of college preparatory curriculum available to high school students. Is widely recognized by universities and scholarship programs as the elite college preparatory program.</w:t>
            </w:r>
          </w:p>
          <w:p w14:paraId="33E39BDB" w14:textId="0D3D36A3" w:rsidR="00171CE1" w:rsidRPr="00EC6AE5" w:rsidRDefault="00171CE1" w:rsidP="00E80BF3">
            <w:pPr>
              <w:jc w:val="both"/>
              <w:rPr>
                <w:rFonts w:cstheme="minorHAnsi"/>
                <w:sz w:val="24"/>
                <w:szCs w:val="24"/>
              </w:rPr>
            </w:pPr>
            <w:r w:rsidRPr="00EC6AE5">
              <w:rPr>
                <w:rFonts w:cstheme="minorHAnsi"/>
                <w:sz w:val="24"/>
                <w:szCs w:val="24"/>
              </w:rPr>
              <w:t xml:space="preserve">· Provides students with </w:t>
            </w:r>
            <w:r w:rsidR="00B818E4" w:rsidRPr="00EC6AE5">
              <w:rPr>
                <w:rFonts w:cstheme="minorHAnsi"/>
                <w:sz w:val="24"/>
                <w:szCs w:val="24"/>
              </w:rPr>
              <w:t>t</w:t>
            </w:r>
            <w:r w:rsidRPr="00EC6AE5">
              <w:rPr>
                <w:rFonts w:cstheme="minorHAnsi"/>
                <w:sz w:val="24"/>
                <w:szCs w:val="24"/>
              </w:rPr>
              <w:t>he skills necessary for success at the university level (students develop skills allowing them success at the university level making the transition much easier)</w:t>
            </w:r>
          </w:p>
          <w:p w14:paraId="3DDEFDC5" w14:textId="77777777" w:rsidR="00171CE1" w:rsidRPr="00EC6AE5" w:rsidRDefault="00171CE1" w:rsidP="00E80BF3">
            <w:pPr>
              <w:jc w:val="both"/>
              <w:rPr>
                <w:rFonts w:cstheme="minorHAnsi"/>
                <w:sz w:val="24"/>
                <w:szCs w:val="24"/>
              </w:rPr>
            </w:pPr>
            <w:r w:rsidRPr="00EC6AE5">
              <w:rPr>
                <w:rFonts w:cstheme="minorHAnsi"/>
                <w:sz w:val="24"/>
                <w:szCs w:val="24"/>
              </w:rPr>
              <w:t>· Student directed learning, and the IB Student Profile, prepares well-rounded, compassionate and globally aware leaders.</w:t>
            </w:r>
          </w:p>
          <w:p w14:paraId="2EBA46E9" w14:textId="77777777" w:rsidR="00171CE1" w:rsidRPr="00EC6AE5" w:rsidRDefault="00171CE1" w:rsidP="00E80BF3">
            <w:pPr>
              <w:jc w:val="both"/>
              <w:rPr>
                <w:rFonts w:cstheme="minorHAnsi"/>
                <w:sz w:val="24"/>
                <w:szCs w:val="24"/>
              </w:rPr>
            </w:pPr>
            <w:r w:rsidRPr="00EC6AE5">
              <w:rPr>
                <w:rFonts w:cstheme="minorHAnsi"/>
                <w:sz w:val="24"/>
                <w:szCs w:val="24"/>
              </w:rPr>
              <w:t>· Students can earn up to 30 hours of college credit and Bright Futures scholarship when earning the diploma.</w:t>
            </w:r>
          </w:p>
          <w:p w14:paraId="291A3632" w14:textId="2BF533F8" w:rsidR="00171CE1" w:rsidRPr="00EC6AE5" w:rsidRDefault="00171CE1" w:rsidP="00E80BF3">
            <w:pPr>
              <w:jc w:val="both"/>
              <w:rPr>
                <w:rFonts w:cstheme="minorHAnsi"/>
                <w:sz w:val="24"/>
                <w:szCs w:val="24"/>
              </w:rPr>
            </w:pPr>
            <w:r w:rsidRPr="00EC6AE5">
              <w:rPr>
                <w:rFonts w:cstheme="minorHAnsi"/>
                <w:sz w:val="24"/>
                <w:szCs w:val="24"/>
              </w:rPr>
              <w:t>· Teachers are specially trained to implement the IB Curriculum</w:t>
            </w:r>
          </w:p>
        </w:tc>
        <w:tc>
          <w:tcPr>
            <w:tcW w:w="3425" w:type="dxa"/>
          </w:tcPr>
          <w:p w14:paraId="329E71EF" w14:textId="77777777" w:rsidR="00171CE1" w:rsidRPr="00EC6AE5" w:rsidRDefault="00171CE1" w:rsidP="00466953">
            <w:pPr>
              <w:jc w:val="center"/>
              <w:rPr>
                <w:rFonts w:cstheme="minorHAnsi"/>
                <w:b/>
                <w:bCs/>
                <w:sz w:val="24"/>
                <w:szCs w:val="24"/>
              </w:rPr>
            </w:pPr>
            <w:r w:rsidRPr="00EC6AE5">
              <w:rPr>
                <w:rFonts w:cstheme="minorHAnsi"/>
                <w:b/>
                <w:bCs/>
                <w:sz w:val="24"/>
                <w:szCs w:val="24"/>
              </w:rPr>
              <w:t xml:space="preserve">IB </w:t>
            </w:r>
            <w:r w:rsidR="00E870AB" w:rsidRPr="00EC6AE5">
              <w:rPr>
                <w:rFonts w:cstheme="minorHAnsi"/>
                <w:b/>
                <w:bCs/>
                <w:sz w:val="24"/>
                <w:szCs w:val="24"/>
              </w:rPr>
              <w:t xml:space="preserve">Courses </w:t>
            </w:r>
          </w:p>
          <w:p w14:paraId="6009E4CD" w14:textId="34E77493" w:rsidR="00AA6342" w:rsidRPr="00EC6AE5" w:rsidRDefault="00AA6342" w:rsidP="00AA6342">
            <w:pPr>
              <w:jc w:val="both"/>
              <w:rPr>
                <w:rFonts w:cstheme="minorHAnsi"/>
                <w:sz w:val="24"/>
                <w:szCs w:val="24"/>
              </w:rPr>
            </w:pPr>
            <w:r w:rsidRPr="00EC6AE5">
              <w:rPr>
                <w:rFonts w:cstheme="minorHAnsi"/>
                <w:sz w:val="24"/>
                <w:szCs w:val="24"/>
              </w:rPr>
              <w:t>IB Biology</w:t>
            </w:r>
          </w:p>
          <w:p w14:paraId="1B6ED9BA" w14:textId="6E29C355" w:rsidR="00AA6342" w:rsidRPr="00EC6AE5" w:rsidRDefault="00AA6342" w:rsidP="00AA6342">
            <w:pPr>
              <w:jc w:val="both"/>
              <w:rPr>
                <w:rFonts w:cstheme="minorHAnsi"/>
                <w:sz w:val="24"/>
                <w:szCs w:val="24"/>
              </w:rPr>
            </w:pPr>
            <w:r w:rsidRPr="00EC6AE5">
              <w:rPr>
                <w:rFonts w:cstheme="minorHAnsi"/>
                <w:sz w:val="24"/>
                <w:szCs w:val="24"/>
              </w:rPr>
              <w:t>IB Chemistry</w:t>
            </w:r>
          </w:p>
          <w:p w14:paraId="136A1BB6" w14:textId="0C09B329" w:rsidR="00AA6342" w:rsidRPr="00EC6AE5" w:rsidRDefault="00AA6342" w:rsidP="00AA6342">
            <w:pPr>
              <w:jc w:val="both"/>
              <w:rPr>
                <w:rFonts w:cstheme="minorHAnsi"/>
                <w:sz w:val="24"/>
                <w:szCs w:val="24"/>
              </w:rPr>
            </w:pPr>
            <w:r w:rsidRPr="00EC6AE5">
              <w:rPr>
                <w:rFonts w:cstheme="minorHAnsi"/>
                <w:sz w:val="24"/>
                <w:szCs w:val="24"/>
              </w:rPr>
              <w:t>IB Contemporary History</w:t>
            </w:r>
          </w:p>
          <w:p w14:paraId="65BCBD35" w14:textId="0EB73B0E" w:rsidR="00AA6342" w:rsidRPr="00EC6AE5" w:rsidRDefault="00AA6342" w:rsidP="00AA6342">
            <w:pPr>
              <w:jc w:val="both"/>
              <w:rPr>
                <w:rFonts w:cstheme="minorHAnsi"/>
                <w:sz w:val="24"/>
                <w:szCs w:val="24"/>
              </w:rPr>
            </w:pPr>
            <w:r w:rsidRPr="00EC6AE5">
              <w:rPr>
                <w:rFonts w:cstheme="minorHAnsi"/>
                <w:sz w:val="24"/>
                <w:szCs w:val="24"/>
              </w:rPr>
              <w:t>IB Dance</w:t>
            </w:r>
          </w:p>
          <w:p w14:paraId="7E645062" w14:textId="640C7B50" w:rsidR="00AA6342" w:rsidRPr="00EC6AE5" w:rsidRDefault="00AA6342" w:rsidP="00AA6342">
            <w:pPr>
              <w:jc w:val="both"/>
              <w:rPr>
                <w:rFonts w:cstheme="minorHAnsi"/>
                <w:sz w:val="24"/>
                <w:szCs w:val="24"/>
              </w:rPr>
            </w:pPr>
            <w:r w:rsidRPr="00EC6AE5">
              <w:rPr>
                <w:rFonts w:cstheme="minorHAnsi"/>
                <w:sz w:val="24"/>
                <w:szCs w:val="24"/>
              </w:rPr>
              <w:t>IB English</w:t>
            </w:r>
          </w:p>
          <w:p w14:paraId="30A831A5" w14:textId="6C92EE42" w:rsidR="00AA6342" w:rsidRPr="00EC6AE5" w:rsidRDefault="00AA6342" w:rsidP="00AA6342">
            <w:pPr>
              <w:jc w:val="both"/>
              <w:rPr>
                <w:rFonts w:cstheme="minorHAnsi"/>
                <w:sz w:val="24"/>
                <w:szCs w:val="24"/>
              </w:rPr>
            </w:pPr>
            <w:r w:rsidRPr="00EC6AE5">
              <w:rPr>
                <w:rFonts w:cstheme="minorHAnsi"/>
                <w:sz w:val="24"/>
                <w:szCs w:val="24"/>
              </w:rPr>
              <w:t>IB Environment Sciences</w:t>
            </w:r>
          </w:p>
          <w:p w14:paraId="4AB7F3B4" w14:textId="5D7F23F0" w:rsidR="00AA6342" w:rsidRPr="00EC6AE5" w:rsidRDefault="00AA6342" w:rsidP="00AA6342">
            <w:pPr>
              <w:jc w:val="both"/>
              <w:rPr>
                <w:rFonts w:cstheme="minorHAnsi"/>
                <w:sz w:val="24"/>
                <w:szCs w:val="24"/>
              </w:rPr>
            </w:pPr>
            <w:r w:rsidRPr="00EC6AE5">
              <w:rPr>
                <w:rFonts w:cstheme="minorHAnsi"/>
                <w:sz w:val="24"/>
                <w:szCs w:val="24"/>
              </w:rPr>
              <w:t>IB French</w:t>
            </w:r>
          </w:p>
          <w:p w14:paraId="22644D92" w14:textId="6ACD435F" w:rsidR="00AA6342" w:rsidRPr="00EC6AE5" w:rsidRDefault="00AA6342" w:rsidP="00AA6342">
            <w:pPr>
              <w:jc w:val="both"/>
              <w:rPr>
                <w:rFonts w:cstheme="minorHAnsi"/>
                <w:sz w:val="24"/>
                <w:szCs w:val="24"/>
              </w:rPr>
            </w:pPr>
            <w:r w:rsidRPr="00EC6AE5">
              <w:rPr>
                <w:rFonts w:cstheme="minorHAnsi"/>
                <w:sz w:val="24"/>
                <w:szCs w:val="24"/>
              </w:rPr>
              <w:t>IB History of Americas</w:t>
            </w:r>
          </w:p>
          <w:p w14:paraId="606212FD" w14:textId="3238C5F7" w:rsidR="00AA6342" w:rsidRPr="00EC6AE5" w:rsidRDefault="00AA6342" w:rsidP="00AA6342">
            <w:pPr>
              <w:jc w:val="both"/>
              <w:rPr>
                <w:rFonts w:cstheme="minorHAnsi"/>
                <w:sz w:val="24"/>
                <w:szCs w:val="24"/>
              </w:rPr>
            </w:pPr>
            <w:r w:rsidRPr="00EC6AE5">
              <w:rPr>
                <w:rFonts w:cstheme="minorHAnsi"/>
                <w:sz w:val="24"/>
                <w:szCs w:val="24"/>
              </w:rPr>
              <w:t>IB Math</w:t>
            </w:r>
          </w:p>
          <w:p w14:paraId="32F84C68" w14:textId="72715EB2" w:rsidR="00AA6342" w:rsidRPr="00EC6AE5" w:rsidRDefault="00AA6342" w:rsidP="00AA6342">
            <w:pPr>
              <w:jc w:val="both"/>
              <w:rPr>
                <w:rFonts w:cstheme="minorHAnsi"/>
                <w:sz w:val="24"/>
                <w:szCs w:val="24"/>
              </w:rPr>
            </w:pPr>
            <w:r w:rsidRPr="00EC6AE5">
              <w:rPr>
                <w:rFonts w:cstheme="minorHAnsi"/>
                <w:sz w:val="24"/>
                <w:szCs w:val="24"/>
              </w:rPr>
              <w:t>IB Music</w:t>
            </w:r>
          </w:p>
          <w:p w14:paraId="0B4EE2FC" w14:textId="73A3F234" w:rsidR="00AA6342" w:rsidRPr="00EC6AE5" w:rsidRDefault="00AA6342" w:rsidP="00AA6342">
            <w:pPr>
              <w:jc w:val="both"/>
              <w:rPr>
                <w:rFonts w:cstheme="minorHAnsi"/>
                <w:sz w:val="24"/>
                <w:szCs w:val="24"/>
              </w:rPr>
            </w:pPr>
            <w:r w:rsidRPr="00EC6AE5">
              <w:rPr>
                <w:rFonts w:cstheme="minorHAnsi"/>
                <w:sz w:val="24"/>
                <w:szCs w:val="24"/>
              </w:rPr>
              <w:t xml:space="preserve">IB </w:t>
            </w:r>
            <w:r w:rsidR="00EC6AE5" w:rsidRPr="00EC6AE5">
              <w:rPr>
                <w:rFonts w:cstheme="minorHAnsi"/>
                <w:sz w:val="24"/>
                <w:szCs w:val="24"/>
              </w:rPr>
              <w:t>Philosophy</w:t>
            </w:r>
          </w:p>
          <w:p w14:paraId="31F3FC16" w14:textId="1F4F3444" w:rsidR="00AA6342" w:rsidRPr="00EC6AE5" w:rsidRDefault="00AA6342" w:rsidP="00AA6342">
            <w:pPr>
              <w:jc w:val="both"/>
              <w:rPr>
                <w:rFonts w:cstheme="minorHAnsi"/>
                <w:sz w:val="24"/>
                <w:szCs w:val="24"/>
              </w:rPr>
            </w:pPr>
            <w:r w:rsidRPr="00EC6AE5">
              <w:rPr>
                <w:rFonts w:cstheme="minorHAnsi"/>
                <w:sz w:val="24"/>
                <w:szCs w:val="24"/>
              </w:rPr>
              <w:t>IB Psychology</w:t>
            </w:r>
          </w:p>
          <w:p w14:paraId="58AA3357" w14:textId="46998BE5" w:rsidR="00AA6342" w:rsidRPr="00EC6AE5" w:rsidRDefault="00AA6342" w:rsidP="00AA6342">
            <w:pPr>
              <w:jc w:val="both"/>
              <w:rPr>
                <w:rFonts w:cstheme="minorHAnsi"/>
                <w:sz w:val="24"/>
                <w:szCs w:val="24"/>
              </w:rPr>
            </w:pPr>
            <w:r w:rsidRPr="00EC6AE5">
              <w:rPr>
                <w:rFonts w:cstheme="minorHAnsi"/>
                <w:sz w:val="24"/>
                <w:szCs w:val="24"/>
              </w:rPr>
              <w:t xml:space="preserve">IB Spanish </w:t>
            </w:r>
          </w:p>
          <w:p w14:paraId="2169ACA8" w14:textId="162974EC" w:rsidR="00E870AB" w:rsidRPr="00EC6AE5" w:rsidRDefault="00EC6AE5" w:rsidP="00EC6AE5">
            <w:pPr>
              <w:jc w:val="both"/>
              <w:rPr>
                <w:rFonts w:cstheme="minorHAnsi"/>
                <w:sz w:val="24"/>
                <w:szCs w:val="24"/>
              </w:rPr>
            </w:pPr>
            <w:r w:rsidRPr="00EC6AE5">
              <w:rPr>
                <w:rFonts w:cstheme="minorHAnsi"/>
                <w:sz w:val="24"/>
                <w:szCs w:val="24"/>
              </w:rPr>
              <w:t xml:space="preserve">IB Theory of Knowledge </w:t>
            </w:r>
          </w:p>
        </w:tc>
      </w:tr>
      <w:tr w:rsidR="00466953" w14:paraId="4EB5C97B" w14:textId="77777777" w:rsidTr="00295210">
        <w:trPr>
          <w:trHeight w:val="305"/>
          <w:jc w:val="center"/>
        </w:trPr>
        <w:tc>
          <w:tcPr>
            <w:tcW w:w="11700" w:type="dxa"/>
            <w:gridSpan w:val="5"/>
            <w:shd w:val="clear" w:color="auto" w:fill="8EAADB" w:themeFill="accent1" w:themeFillTint="99"/>
          </w:tcPr>
          <w:p w14:paraId="2D1661E1" w14:textId="43E7E73D" w:rsidR="00466953" w:rsidRPr="00EC6AE5" w:rsidRDefault="00466953" w:rsidP="000B77D5">
            <w:pPr>
              <w:jc w:val="center"/>
              <w:rPr>
                <w:rFonts w:cstheme="minorHAnsi"/>
                <w:b/>
                <w:bCs/>
                <w:sz w:val="24"/>
                <w:szCs w:val="24"/>
              </w:rPr>
            </w:pPr>
            <w:r w:rsidRPr="00EC6AE5">
              <w:rPr>
                <w:rFonts w:cstheme="minorHAnsi"/>
                <w:b/>
                <w:bCs/>
                <w:sz w:val="24"/>
                <w:szCs w:val="24"/>
              </w:rPr>
              <w:t>AVIATION MAGNET PROGRAM</w:t>
            </w:r>
          </w:p>
        </w:tc>
      </w:tr>
      <w:tr w:rsidR="00466953" w:rsidRPr="00A272D6" w14:paraId="20727882" w14:textId="77777777" w:rsidTr="00E870AB">
        <w:trPr>
          <w:trHeight w:val="2339"/>
          <w:jc w:val="center"/>
        </w:trPr>
        <w:tc>
          <w:tcPr>
            <w:tcW w:w="3415" w:type="dxa"/>
          </w:tcPr>
          <w:p w14:paraId="12CA4B6E" w14:textId="7A701864" w:rsidR="00DC639F" w:rsidRPr="00EC6AE5" w:rsidRDefault="00DC639F" w:rsidP="000B77D5">
            <w:pPr>
              <w:jc w:val="both"/>
              <w:rPr>
                <w:rFonts w:cstheme="minorHAnsi"/>
                <w:sz w:val="24"/>
                <w:szCs w:val="24"/>
              </w:rPr>
            </w:pPr>
            <w:r w:rsidRPr="00EC6AE5">
              <w:rPr>
                <w:rFonts w:cstheme="minorHAnsi"/>
                <w:sz w:val="24"/>
                <w:szCs w:val="24"/>
              </w:rPr>
              <w:t>The Aviation Magnet programs allows students</w:t>
            </w:r>
            <w:r w:rsidR="00FC1B0B" w:rsidRPr="00EC6AE5">
              <w:rPr>
                <w:rFonts w:cstheme="minorHAnsi"/>
                <w:sz w:val="24"/>
                <w:szCs w:val="24"/>
              </w:rPr>
              <w:t xml:space="preserve"> </w:t>
            </w:r>
            <w:r w:rsidRPr="00EC6AE5">
              <w:rPr>
                <w:rFonts w:cstheme="minorHAnsi"/>
                <w:sz w:val="24"/>
                <w:szCs w:val="24"/>
              </w:rPr>
              <w:t>the opportunity to explore</w:t>
            </w:r>
            <w:r w:rsidR="00FC1B0B" w:rsidRPr="00EC6AE5">
              <w:rPr>
                <w:rFonts w:cstheme="minorHAnsi"/>
                <w:sz w:val="24"/>
                <w:szCs w:val="24"/>
              </w:rPr>
              <w:t xml:space="preserve"> </w:t>
            </w:r>
            <w:r w:rsidRPr="00EC6AE5">
              <w:rPr>
                <w:rFonts w:cstheme="minorHAnsi"/>
                <w:sz w:val="24"/>
                <w:szCs w:val="24"/>
              </w:rPr>
              <w:t>different career options</w:t>
            </w:r>
            <w:r w:rsidR="00FC1B0B" w:rsidRPr="00EC6AE5">
              <w:rPr>
                <w:rFonts w:cstheme="minorHAnsi"/>
                <w:sz w:val="24"/>
                <w:szCs w:val="24"/>
              </w:rPr>
              <w:t xml:space="preserve"> </w:t>
            </w:r>
            <w:r w:rsidRPr="00EC6AE5">
              <w:rPr>
                <w:rFonts w:cstheme="minorHAnsi"/>
                <w:sz w:val="24"/>
                <w:szCs w:val="24"/>
              </w:rPr>
              <w:t>within the field of aviation</w:t>
            </w:r>
            <w:r w:rsidR="00FC1B0B" w:rsidRPr="00EC6AE5">
              <w:rPr>
                <w:rFonts w:cstheme="minorHAnsi"/>
                <w:sz w:val="24"/>
                <w:szCs w:val="24"/>
              </w:rPr>
              <w:t xml:space="preserve"> </w:t>
            </w:r>
            <w:r w:rsidRPr="00EC6AE5">
              <w:rPr>
                <w:rFonts w:cstheme="minorHAnsi"/>
                <w:sz w:val="24"/>
                <w:szCs w:val="24"/>
              </w:rPr>
              <w:t>while engaging in a variety</w:t>
            </w:r>
            <w:r w:rsidR="00FC1B0B" w:rsidRPr="00EC6AE5">
              <w:rPr>
                <w:rFonts w:cstheme="minorHAnsi"/>
                <w:sz w:val="24"/>
                <w:szCs w:val="24"/>
              </w:rPr>
              <w:t xml:space="preserve"> </w:t>
            </w:r>
            <w:r w:rsidRPr="00EC6AE5">
              <w:rPr>
                <w:rFonts w:cstheme="minorHAnsi"/>
                <w:sz w:val="24"/>
                <w:szCs w:val="24"/>
              </w:rPr>
              <w:t>of</w:t>
            </w:r>
            <w:r w:rsidR="00FC1B0B" w:rsidRPr="00EC6AE5">
              <w:rPr>
                <w:rFonts w:cstheme="minorHAnsi"/>
                <w:sz w:val="24"/>
                <w:szCs w:val="24"/>
              </w:rPr>
              <w:t xml:space="preserve"> </w:t>
            </w:r>
            <w:r w:rsidRPr="00EC6AE5">
              <w:rPr>
                <w:rFonts w:cstheme="minorHAnsi"/>
                <w:sz w:val="24"/>
                <w:szCs w:val="24"/>
              </w:rPr>
              <w:t>hands on experiences.</w:t>
            </w:r>
            <w:r w:rsidR="00FC1B0B" w:rsidRPr="00EC6AE5">
              <w:rPr>
                <w:rFonts w:cstheme="minorHAnsi"/>
                <w:sz w:val="24"/>
                <w:szCs w:val="24"/>
              </w:rPr>
              <w:t xml:space="preserve"> </w:t>
            </w:r>
            <w:r w:rsidRPr="00EC6AE5">
              <w:rPr>
                <w:rFonts w:cstheme="minorHAnsi"/>
                <w:sz w:val="24"/>
                <w:szCs w:val="24"/>
              </w:rPr>
              <w:t>This Dual Enrollment</w:t>
            </w:r>
            <w:r w:rsidR="00FC1B0B" w:rsidRPr="00EC6AE5">
              <w:rPr>
                <w:rFonts w:cstheme="minorHAnsi"/>
                <w:sz w:val="24"/>
                <w:szCs w:val="24"/>
              </w:rPr>
              <w:t xml:space="preserve"> </w:t>
            </w:r>
            <w:r w:rsidRPr="00EC6AE5">
              <w:rPr>
                <w:rFonts w:cstheme="minorHAnsi"/>
                <w:sz w:val="24"/>
                <w:szCs w:val="24"/>
              </w:rPr>
              <w:t>curriculum is designed for</w:t>
            </w:r>
            <w:r w:rsidR="00FC1B0B" w:rsidRPr="00EC6AE5">
              <w:rPr>
                <w:rFonts w:cstheme="minorHAnsi"/>
                <w:sz w:val="24"/>
                <w:szCs w:val="24"/>
              </w:rPr>
              <w:t xml:space="preserve"> </w:t>
            </w:r>
            <w:r w:rsidRPr="00EC6AE5">
              <w:rPr>
                <w:rFonts w:cstheme="minorHAnsi"/>
                <w:sz w:val="24"/>
                <w:szCs w:val="24"/>
              </w:rPr>
              <w:t>those students who plan to</w:t>
            </w:r>
            <w:r w:rsidR="00FC1B0B" w:rsidRPr="00EC6AE5">
              <w:rPr>
                <w:rFonts w:cstheme="minorHAnsi"/>
                <w:sz w:val="24"/>
                <w:szCs w:val="24"/>
              </w:rPr>
              <w:t xml:space="preserve"> </w:t>
            </w:r>
            <w:r w:rsidRPr="00EC6AE5">
              <w:rPr>
                <w:rFonts w:cstheme="minorHAnsi"/>
                <w:sz w:val="24"/>
                <w:szCs w:val="24"/>
              </w:rPr>
              <w:t>work in the airline industry.</w:t>
            </w:r>
          </w:p>
          <w:p w14:paraId="00CF1E63" w14:textId="5D351F8B" w:rsidR="00466953" w:rsidRPr="00EC6AE5" w:rsidRDefault="00466953" w:rsidP="000B77D5">
            <w:pPr>
              <w:jc w:val="both"/>
              <w:rPr>
                <w:rFonts w:cstheme="minorHAnsi"/>
                <w:sz w:val="24"/>
                <w:szCs w:val="24"/>
              </w:rPr>
            </w:pPr>
          </w:p>
        </w:tc>
        <w:tc>
          <w:tcPr>
            <w:tcW w:w="4230" w:type="dxa"/>
            <w:gridSpan w:val="2"/>
          </w:tcPr>
          <w:p w14:paraId="36DACAEA" w14:textId="3A2B67FB" w:rsidR="00466953" w:rsidRPr="00EC6AE5" w:rsidRDefault="00AD5A2A" w:rsidP="000B77D5">
            <w:pPr>
              <w:jc w:val="both"/>
              <w:rPr>
                <w:rFonts w:cstheme="minorHAnsi"/>
                <w:sz w:val="24"/>
                <w:szCs w:val="24"/>
              </w:rPr>
            </w:pPr>
            <w:r w:rsidRPr="00EC6AE5">
              <w:rPr>
                <w:rFonts w:cstheme="minorHAnsi"/>
                <w:sz w:val="24"/>
                <w:szCs w:val="24"/>
              </w:rPr>
              <w:t>Students have the option to also participate in Broward College’s Aviation Maintenance Workforce Dual Enrollment program to work towards their Airframe and Powerplant License. Both programs are Dual Enrollment, meaning that students can earn college credits while furthering their knowledge of all things Aviation.</w:t>
            </w:r>
          </w:p>
        </w:tc>
        <w:tc>
          <w:tcPr>
            <w:tcW w:w="4055" w:type="dxa"/>
            <w:gridSpan w:val="2"/>
          </w:tcPr>
          <w:p w14:paraId="7226D238" w14:textId="565BA122" w:rsidR="00AD5A2A" w:rsidRPr="00EC6AE5" w:rsidRDefault="00AD5A2A" w:rsidP="000B77D5">
            <w:pPr>
              <w:jc w:val="both"/>
              <w:rPr>
                <w:rFonts w:cstheme="minorHAnsi"/>
                <w:b/>
                <w:bCs/>
                <w:sz w:val="24"/>
                <w:szCs w:val="24"/>
              </w:rPr>
            </w:pPr>
            <w:r w:rsidRPr="00EC6AE5">
              <w:rPr>
                <w:rFonts w:cstheme="minorHAnsi"/>
                <w:b/>
                <w:bCs/>
                <w:sz w:val="24"/>
                <w:szCs w:val="24"/>
              </w:rPr>
              <w:t>Course Offerings:</w:t>
            </w:r>
          </w:p>
          <w:p w14:paraId="5701418B" w14:textId="77777777" w:rsidR="00FC1B0B" w:rsidRPr="00EC6AE5" w:rsidRDefault="00AD5A2A" w:rsidP="000B77D5">
            <w:pPr>
              <w:pStyle w:val="ListParagraph"/>
              <w:numPr>
                <w:ilvl w:val="0"/>
                <w:numId w:val="1"/>
              </w:numPr>
              <w:jc w:val="both"/>
              <w:rPr>
                <w:rFonts w:cstheme="minorHAnsi"/>
                <w:sz w:val="24"/>
                <w:szCs w:val="24"/>
              </w:rPr>
            </w:pPr>
            <w:r w:rsidRPr="00EC6AE5">
              <w:rPr>
                <w:rFonts w:cstheme="minorHAnsi"/>
                <w:sz w:val="24"/>
                <w:szCs w:val="24"/>
              </w:rPr>
              <w:t xml:space="preserve">Aerospace Tech Honors 1 </w:t>
            </w:r>
          </w:p>
          <w:p w14:paraId="318A9AC5" w14:textId="614B4988" w:rsidR="00FC1B0B" w:rsidRPr="00EC6AE5" w:rsidRDefault="00AD5A2A" w:rsidP="000B77D5">
            <w:pPr>
              <w:pStyle w:val="ListParagraph"/>
              <w:numPr>
                <w:ilvl w:val="0"/>
                <w:numId w:val="1"/>
              </w:numPr>
              <w:jc w:val="both"/>
              <w:rPr>
                <w:rFonts w:cstheme="minorHAnsi"/>
                <w:sz w:val="24"/>
                <w:szCs w:val="24"/>
              </w:rPr>
            </w:pPr>
            <w:r w:rsidRPr="00EC6AE5">
              <w:rPr>
                <w:rFonts w:cstheme="minorHAnsi"/>
                <w:sz w:val="24"/>
                <w:szCs w:val="24"/>
              </w:rPr>
              <w:t>Principles of Aerospace Science Unmanned</w:t>
            </w:r>
            <w:r w:rsidR="00FC1B0B" w:rsidRPr="00EC6AE5">
              <w:rPr>
                <w:rFonts w:cstheme="minorHAnsi"/>
                <w:sz w:val="24"/>
                <w:szCs w:val="24"/>
              </w:rPr>
              <w:t xml:space="preserve"> </w:t>
            </w:r>
            <w:r w:rsidRPr="00EC6AE5">
              <w:rPr>
                <w:rFonts w:cstheme="minorHAnsi"/>
                <w:sz w:val="24"/>
                <w:szCs w:val="24"/>
              </w:rPr>
              <w:t>Aircraft Systems</w:t>
            </w:r>
          </w:p>
          <w:p w14:paraId="57C90194" w14:textId="21020C71" w:rsidR="00FC1B0B" w:rsidRPr="00EC6AE5" w:rsidRDefault="00AD5A2A" w:rsidP="000B77D5">
            <w:pPr>
              <w:pStyle w:val="ListParagraph"/>
              <w:numPr>
                <w:ilvl w:val="0"/>
                <w:numId w:val="1"/>
              </w:numPr>
              <w:jc w:val="both"/>
              <w:rPr>
                <w:rFonts w:cstheme="minorHAnsi"/>
                <w:sz w:val="24"/>
                <w:szCs w:val="24"/>
              </w:rPr>
            </w:pPr>
            <w:r w:rsidRPr="00EC6AE5">
              <w:rPr>
                <w:rFonts w:cstheme="minorHAnsi"/>
                <w:sz w:val="24"/>
                <w:szCs w:val="24"/>
              </w:rPr>
              <w:t>Intro to Aviation Safety Private Pilot Operations UAS &amp; Cross Country</w:t>
            </w:r>
          </w:p>
          <w:p w14:paraId="3EE31889" w14:textId="638E9E36" w:rsidR="00FC1B0B" w:rsidRPr="00EC6AE5" w:rsidRDefault="00AD5A2A" w:rsidP="000B77D5">
            <w:pPr>
              <w:pStyle w:val="ListParagraph"/>
              <w:numPr>
                <w:ilvl w:val="0"/>
                <w:numId w:val="1"/>
              </w:numPr>
              <w:jc w:val="both"/>
              <w:rPr>
                <w:rFonts w:cstheme="minorHAnsi"/>
                <w:sz w:val="24"/>
                <w:szCs w:val="24"/>
              </w:rPr>
            </w:pPr>
            <w:r w:rsidRPr="00EC6AE5">
              <w:rPr>
                <w:rFonts w:cstheme="minorHAnsi"/>
                <w:sz w:val="24"/>
                <w:szCs w:val="24"/>
              </w:rPr>
              <w:t xml:space="preserve">Data Aviation Legislation </w:t>
            </w:r>
          </w:p>
          <w:p w14:paraId="04A3F173" w14:textId="36CE735B" w:rsidR="00FC1B0B" w:rsidRPr="00EC6AE5" w:rsidRDefault="00AD5A2A" w:rsidP="000B77D5">
            <w:pPr>
              <w:pStyle w:val="ListParagraph"/>
              <w:numPr>
                <w:ilvl w:val="0"/>
                <w:numId w:val="1"/>
              </w:numPr>
              <w:jc w:val="both"/>
              <w:rPr>
                <w:rFonts w:cstheme="minorHAnsi"/>
                <w:sz w:val="24"/>
                <w:szCs w:val="24"/>
              </w:rPr>
            </w:pPr>
            <w:r w:rsidRPr="00EC6AE5">
              <w:rPr>
                <w:rFonts w:cstheme="minorHAnsi"/>
                <w:sz w:val="24"/>
                <w:szCs w:val="24"/>
              </w:rPr>
              <w:t xml:space="preserve">UAS Security Principles of Management </w:t>
            </w:r>
          </w:p>
        </w:tc>
      </w:tr>
      <w:tr w:rsidR="00466953" w:rsidRPr="00A272D6" w14:paraId="45326A60" w14:textId="77777777" w:rsidTr="00295210">
        <w:trPr>
          <w:trHeight w:val="332"/>
          <w:jc w:val="center"/>
        </w:trPr>
        <w:tc>
          <w:tcPr>
            <w:tcW w:w="11700" w:type="dxa"/>
            <w:gridSpan w:val="5"/>
            <w:shd w:val="clear" w:color="auto" w:fill="FF0000"/>
          </w:tcPr>
          <w:p w14:paraId="6285E1C0" w14:textId="09320D13" w:rsidR="00466953" w:rsidRPr="00EC6AE5" w:rsidRDefault="00466953" w:rsidP="007C7B1E">
            <w:pPr>
              <w:jc w:val="center"/>
              <w:rPr>
                <w:rFonts w:cstheme="minorHAnsi"/>
                <w:b/>
                <w:bCs/>
                <w:sz w:val="24"/>
                <w:szCs w:val="24"/>
              </w:rPr>
            </w:pPr>
            <w:r w:rsidRPr="00EC6AE5">
              <w:rPr>
                <w:rFonts w:cstheme="minorHAnsi"/>
                <w:b/>
                <w:bCs/>
                <w:sz w:val="24"/>
                <w:szCs w:val="24"/>
              </w:rPr>
              <w:t>DUAL ENROLLMENT</w:t>
            </w:r>
            <w:r w:rsidR="00D21FF1" w:rsidRPr="00EC6AE5">
              <w:rPr>
                <w:rFonts w:cstheme="minorHAnsi"/>
                <w:b/>
                <w:bCs/>
                <w:sz w:val="24"/>
                <w:szCs w:val="24"/>
              </w:rPr>
              <w:t xml:space="preserve"> OFFERINGS</w:t>
            </w:r>
          </w:p>
        </w:tc>
      </w:tr>
      <w:tr w:rsidR="00466953" w:rsidRPr="00A272D6" w14:paraId="77710428" w14:textId="77777777" w:rsidTr="00EC6AE5">
        <w:trPr>
          <w:trHeight w:val="1520"/>
          <w:jc w:val="center"/>
        </w:trPr>
        <w:tc>
          <w:tcPr>
            <w:tcW w:w="3415" w:type="dxa"/>
          </w:tcPr>
          <w:p w14:paraId="70DC9094" w14:textId="0FF9C950" w:rsidR="00E03FCB" w:rsidRPr="00EC6AE5" w:rsidRDefault="00E03FCB" w:rsidP="00AC4FAC">
            <w:pPr>
              <w:jc w:val="center"/>
              <w:rPr>
                <w:rFonts w:cstheme="minorHAnsi"/>
                <w:sz w:val="24"/>
                <w:szCs w:val="24"/>
              </w:rPr>
            </w:pPr>
            <w:r w:rsidRPr="00EC6AE5">
              <w:rPr>
                <w:rFonts w:cstheme="minorHAnsi"/>
                <w:sz w:val="24"/>
                <w:szCs w:val="24"/>
              </w:rPr>
              <w:t>AMH2010 U.S. HISTORY TO CIV. WAR (FIU)</w:t>
            </w:r>
          </w:p>
          <w:p w14:paraId="0B668228" w14:textId="77777777" w:rsidR="00466953" w:rsidRPr="00EC6AE5" w:rsidRDefault="00466953" w:rsidP="00AC4FAC">
            <w:pPr>
              <w:jc w:val="center"/>
              <w:rPr>
                <w:rFonts w:cstheme="minorHAnsi"/>
                <w:b/>
                <w:bCs/>
                <w:sz w:val="24"/>
                <w:szCs w:val="24"/>
              </w:rPr>
            </w:pPr>
          </w:p>
          <w:p w14:paraId="38CB8B27" w14:textId="77777777" w:rsidR="00A27925" w:rsidRPr="00EC6AE5" w:rsidRDefault="00A27925" w:rsidP="00AC4FAC">
            <w:pPr>
              <w:jc w:val="center"/>
              <w:rPr>
                <w:rFonts w:cstheme="minorHAnsi"/>
                <w:sz w:val="24"/>
                <w:szCs w:val="24"/>
              </w:rPr>
            </w:pPr>
            <w:r w:rsidRPr="00EC6AE5">
              <w:rPr>
                <w:rFonts w:cstheme="minorHAnsi"/>
                <w:sz w:val="24"/>
                <w:szCs w:val="24"/>
              </w:rPr>
              <w:t>CCJ1020 INTRODUCTION TO CRIMINAL JUSTICE (FIU)</w:t>
            </w:r>
          </w:p>
          <w:p w14:paraId="56E6955E" w14:textId="77777777" w:rsidR="00E03FCB" w:rsidRPr="00EC6AE5" w:rsidRDefault="00E03FCB" w:rsidP="00AC4FAC">
            <w:pPr>
              <w:jc w:val="center"/>
              <w:rPr>
                <w:rFonts w:cstheme="minorHAnsi"/>
                <w:b/>
                <w:bCs/>
                <w:sz w:val="24"/>
                <w:szCs w:val="24"/>
              </w:rPr>
            </w:pPr>
          </w:p>
          <w:p w14:paraId="73A44F46" w14:textId="77777777" w:rsidR="00A27925" w:rsidRPr="00EC6AE5" w:rsidRDefault="009E2F9D" w:rsidP="00AC4FAC">
            <w:pPr>
              <w:jc w:val="center"/>
              <w:rPr>
                <w:rFonts w:cstheme="minorHAnsi"/>
                <w:sz w:val="24"/>
                <w:szCs w:val="24"/>
              </w:rPr>
            </w:pPr>
            <w:r w:rsidRPr="00EC6AE5">
              <w:rPr>
                <w:rFonts w:cstheme="minorHAnsi"/>
                <w:sz w:val="24"/>
                <w:szCs w:val="24"/>
              </w:rPr>
              <w:t>EVR1001D  INTRODUCTION TO ENVIRONMENTAL SCIENCE (FIU</w:t>
            </w:r>
          </w:p>
          <w:p w14:paraId="77D8E7E4" w14:textId="77777777" w:rsidR="009E2F9D" w:rsidRPr="00EC6AE5" w:rsidRDefault="009E2F9D" w:rsidP="00AC4FAC">
            <w:pPr>
              <w:jc w:val="center"/>
              <w:rPr>
                <w:rFonts w:cstheme="minorHAnsi"/>
                <w:b/>
                <w:bCs/>
                <w:sz w:val="24"/>
                <w:szCs w:val="24"/>
              </w:rPr>
            </w:pPr>
          </w:p>
          <w:p w14:paraId="5A54E95C" w14:textId="3ACD8A26" w:rsidR="00A4110E" w:rsidRPr="00EC6AE5" w:rsidRDefault="00A4110E" w:rsidP="00AC4FAC">
            <w:pPr>
              <w:jc w:val="center"/>
              <w:rPr>
                <w:rFonts w:cstheme="minorHAnsi"/>
                <w:sz w:val="24"/>
                <w:szCs w:val="24"/>
              </w:rPr>
            </w:pPr>
            <w:r w:rsidRPr="00EC6AE5">
              <w:rPr>
                <w:rFonts w:cstheme="minorHAnsi"/>
                <w:sz w:val="24"/>
                <w:szCs w:val="24"/>
              </w:rPr>
              <w:lastRenderedPageBreak/>
              <w:t>GEB2011D  INTRODUCTION TO BUSINESS (FIU)</w:t>
            </w:r>
          </w:p>
          <w:p w14:paraId="4EC8A486" w14:textId="77777777" w:rsidR="00D358EA" w:rsidRPr="00EC6AE5" w:rsidRDefault="00D358EA" w:rsidP="00AC4FAC">
            <w:pPr>
              <w:jc w:val="center"/>
              <w:rPr>
                <w:rFonts w:cstheme="minorHAnsi"/>
                <w:sz w:val="24"/>
                <w:szCs w:val="24"/>
              </w:rPr>
            </w:pPr>
          </w:p>
          <w:p w14:paraId="32EDEFA5" w14:textId="77777777" w:rsidR="009E2F9D" w:rsidRPr="00EC6AE5" w:rsidRDefault="00D358EA" w:rsidP="00AC4FAC">
            <w:pPr>
              <w:jc w:val="center"/>
              <w:rPr>
                <w:rFonts w:cstheme="minorHAnsi"/>
                <w:sz w:val="24"/>
                <w:szCs w:val="24"/>
              </w:rPr>
            </w:pPr>
            <w:r w:rsidRPr="00EC6AE5">
              <w:rPr>
                <w:rFonts w:cstheme="minorHAnsi"/>
                <w:sz w:val="24"/>
                <w:szCs w:val="24"/>
              </w:rPr>
              <w:t>LIT1000D  INTRODUCTION TO LITERATURE (FIU)</w:t>
            </w:r>
          </w:p>
          <w:p w14:paraId="7F6BD76B" w14:textId="77777777" w:rsidR="00D358EA" w:rsidRPr="00EC6AE5" w:rsidRDefault="00D358EA" w:rsidP="00AC4FAC">
            <w:pPr>
              <w:jc w:val="center"/>
              <w:rPr>
                <w:rFonts w:cstheme="minorHAnsi"/>
                <w:b/>
                <w:bCs/>
                <w:sz w:val="24"/>
                <w:szCs w:val="24"/>
              </w:rPr>
            </w:pPr>
          </w:p>
          <w:p w14:paraId="59A0DADA" w14:textId="77777777" w:rsidR="00D358EA" w:rsidRPr="00EC6AE5" w:rsidRDefault="00D83DC3" w:rsidP="00AC4FAC">
            <w:pPr>
              <w:jc w:val="center"/>
              <w:rPr>
                <w:rFonts w:cstheme="minorHAnsi"/>
                <w:sz w:val="24"/>
                <w:szCs w:val="24"/>
              </w:rPr>
            </w:pPr>
            <w:r w:rsidRPr="00EC6AE5">
              <w:rPr>
                <w:rFonts w:cstheme="minorHAnsi"/>
                <w:sz w:val="24"/>
                <w:szCs w:val="24"/>
              </w:rPr>
              <w:t>MAC1105 COLLEGE ALGEBRA (FIU)</w:t>
            </w:r>
          </w:p>
          <w:p w14:paraId="064A6E0C" w14:textId="77777777" w:rsidR="00D83DC3" w:rsidRPr="00EC6AE5" w:rsidRDefault="00D83DC3" w:rsidP="00AC4FAC">
            <w:pPr>
              <w:rPr>
                <w:rFonts w:cstheme="minorHAnsi"/>
                <w:b/>
                <w:bCs/>
                <w:sz w:val="24"/>
                <w:szCs w:val="24"/>
              </w:rPr>
            </w:pPr>
          </w:p>
          <w:p w14:paraId="57188BD3" w14:textId="77777777" w:rsidR="00C60777" w:rsidRPr="00EC6AE5" w:rsidRDefault="00C60777" w:rsidP="00AC4FAC">
            <w:pPr>
              <w:jc w:val="center"/>
              <w:rPr>
                <w:rFonts w:cstheme="minorHAnsi"/>
                <w:sz w:val="24"/>
                <w:szCs w:val="24"/>
              </w:rPr>
            </w:pPr>
            <w:r w:rsidRPr="00EC6AE5">
              <w:rPr>
                <w:rFonts w:cstheme="minorHAnsi"/>
                <w:sz w:val="24"/>
                <w:szCs w:val="24"/>
              </w:rPr>
              <w:t>SPC1608D INTRODUCTION PUBLIC SPEAK (FIU)</w:t>
            </w:r>
          </w:p>
          <w:p w14:paraId="4C2075BE" w14:textId="77777777" w:rsidR="00F61F52" w:rsidRPr="00EC6AE5" w:rsidRDefault="00F61F52" w:rsidP="00AC4FAC">
            <w:pPr>
              <w:jc w:val="center"/>
              <w:rPr>
                <w:rFonts w:cstheme="minorHAnsi"/>
                <w:sz w:val="24"/>
                <w:szCs w:val="24"/>
              </w:rPr>
            </w:pPr>
          </w:p>
          <w:p w14:paraId="1451E5EC" w14:textId="77777777" w:rsidR="00F61F52" w:rsidRPr="00EC6AE5" w:rsidRDefault="00F61F52" w:rsidP="00AC4FAC">
            <w:pPr>
              <w:jc w:val="center"/>
              <w:rPr>
                <w:rFonts w:cstheme="minorHAnsi"/>
                <w:sz w:val="24"/>
                <w:szCs w:val="24"/>
              </w:rPr>
            </w:pPr>
            <w:r w:rsidRPr="00EC6AE5">
              <w:rPr>
                <w:rFonts w:cstheme="minorHAnsi"/>
                <w:sz w:val="24"/>
                <w:szCs w:val="24"/>
              </w:rPr>
              <w:t>ENC1101D  COMPOSITION 1 (BC)</w:t>
            </w:r>
          </w:p>
          <w:p w14:paraId="5A5E5731" w14:textId="77777777" w:rsidR="00F61F52" w:rsidRPr="00EC6AE5" w:rsidRDefault="00F61F52" w:rsidP="00AC4FAC">
            <w:pPr>
              <w:jc w:val="center"/>
              <w:rPr>
                <w:rFonts w:cstheme="minorHAnsi"/>
                <w:b/>
                <w:bCs/>
                <w:sz w:val="24"/>
                <w:szCs w:val="24"/>
              </w:rPr>
            </w:pPr>
          </w:p>
          <w:p w14:paraId="0ACE6759" w14:textId="77777777" w:rsidR="00491DFE" w:rsidRPr="00EC6AE5" w:rsidRDefault="00491DFE" w:rsidP="00AC4FAC">
            <w:pPr>
              <w:jc w:val="center"/>
              <w:rPr>
                <w:rFonts w:cstheme="minorHAnsi"/>
                <w:sz w:val="24"/>
                <w:szCs w:val="24"/>
              </w:rPr>
            </w:pPr>
            <w:r w:rsidRPr="00EC6AE5">
              <w:rPr>
                <w:rFonts w:cstheme="minorHAnsi"/>
                <w:sz w:val="24"/>
                <w:szCs w:val="24"/>
              </w:rPr>
              <w:t>SPC2300D  INTRODUCTION TO INTERPERSONAL COMMUNICATION (FIU)</w:t>
            </w:r>
          </w:p>
          <w:p w14:paraId="070886C6" w14:textId="77777777" w:rsidR="00951030" w:rsidRPr="00EC6AE5" w:rsidRDefault="00951030" w:rsidP="00AC4FAC">
            <w:pPr>
              <w:jc w:val="center"/>
              <w:rPr>
                <w:rFonts w:cstheme="minorHAnsi"/>
                <w:sz w:val="24"/>
                <w:szCs w:val="24"/>
              </w:rPr>
            </w:pPr>
          </w:p>
          <w:p w14:paraId="381CA795" w14:textId="5F4838CC" w:rsidR="00951030" w:rsidRPr="00EC6AE5" w:rsidRDefault="00951030" w:rsidP="008737F7">
            <w:pPr>
              <w:jc w:val="center"/>
              <w:rPr>
                <w:rFonts w:cstheme="minorHAnsi"/>
                <w:color w:val="000000"/>
                <w:sz w:val="24"/>
                <w:szCs w:val="24"/>
              </w:rPr>
            </w:pPr>
            <w:r w:rsidRPr="00EC6AE5">
              <w:rPr>
                <w:rFonts w:cstheme="minorHAnsi"/>
                <w:color w:val="000000"/>
                <w:sz w:val="24"/>
                <w:szCs w:val="24"/>
              </w:rPr>
              <w:t>ENC1101D  FRESHMAN ENGLISH</w:t>
            </w:r>
          </w:p>
        </w:tc>
        <w:tc>
          <w:tcPr>
            <w:tcW w:w="4230" w:type="dxa"/>
            <w:gridSpan w:val="2"/>
          </w:tcPr>
          <w:p w14:paraId="0F121193" w14:textId="77777777" w:rsidR="00466953" w:rsidRPr="00EC6AE5" w:rsidRDefault="009346A5" w:rsidP="00AC4FAC">
            <w:pPr>
              <w:jc w:val="center"/>
              <w:rPr>
                <w:rFonts w:cstheme="minorHAnsi"/>
                <w:sz w:val="24"/>
                <w:szCs w:val="24"/>
              </w:rPr>
            </w:pPr>
            <w:r w:rsidRPr="00EC6AE5">
              <w:rPr>
                <w:rFonts w:cstheme="minorHAnsi"/>
                <w:sz w:val="24"/>
                <w:szCs w:val="24"/>
              </w:rPr>
              <w:lastRenderedPageBreak/>
              <w:t>SPN1130D  BEGINNING SPANISH I (FIU)</w:t>
            </w:r>
          </w:p>
          <w:p w14:paraId="777547CE" w14:textId="77777777" w:rsidR="009346A5" w:rsidRPr="00EC6AE5" w:rsidRDefault="009346A5" w:rsidP="00AC4FAC">
            <w:pPr>
              <w:jc w:val="center"/>
              <w:rPr>
                <w:rFonts w:cstheme="minorHAnsi"/>
                <w:sz w:val="24"/>
                <w:szCs w:val="24"/>
              </w:rPr>
            </w:pPr>
          </w:p>
          <w:p w14:paraId="728C1109" w14:textId="77777777" w:rsidR="009346A5" w:rsidRPr="00EC6AE5" w:rsidRDefault="001A16AA" w:rsidP="00AC4FAC">
            <w:pPr>
              <w:jc w:val="center"/>
              <w:rPr>
                <w:rFonts w:cstheme="minorHAnsi"/>
                <w:sz w:val="24"/>
                <w:szCs w:val="24"/>
              </w:rPr>
            </w:pPr>
            <w:r w:rsidRPr="00EC6AE5">
              <w:rPr>
                <w:rFonts w:cstheme="minorHAnsi"/>
                <w:sz w:val="24"/>
                <w:szCs w:val="24"/>
              </w:rPr>
              <w:t>SPN2340 INTERMEDIATE SPANISH FOR NATIVE</w:t>
            </w:r>
          </w:p>
          <w:p w14:paraId="169ED277" w14:textId="77777777" w:rsidR="001A16AA" w:rsidRPr="00EC6AE5" w:rsidRDefault="001A16AA" w:rsidP="00AC4FAC">
            <w:pPr>
              <w:jc w:val="center"/>
              <w:rPr>
                <w:rFonts w:cstheme="minorHAnsi"/>
                <w:sz w:val="24"/>
                <w:szCs w:val="24"/>
              </w:rPr>
            </w:pPr>
          </w:p>
          <w:p w14:paraId="2E79B9DC" w14:textId="53BD1D41" w:rsidR="00CD050E" w:rsidRPr="00EC6AE5" w:rsidRDefault="00CD050E" w:rsidP="00AC4FAC">
            <w:pPr>
              <w:jc w:val="center"/>
              <w:rPr>
                <w:rFonts w:cstheme="minorHAnsi"/>
                <w:sz w:val="24"/>
                <w:szCs w:val="24"/>
              </w:rPr>
            </w:pPr>
            <w:r w:rsidRPr="00EC6AE5">
              <w:rPr>
                <w:rFonts w:cstheme="minorHAnsi"/>
                <w:sz w:val="24"/>
                <w:szCs w:val="24"/>
              </w:rPr>
              <w:t xml:space="preserve">SLS1001- STRATEGIES FOR SUCCESS 2.5 TO 2.9 GPA </w:t>
            </w:r>
          </w:p>
          <w:p w14:paraId="510B2B3F" w14:textId="77777777" w:rsidR="00CD050E" w:rsidRPr="00EC6AE5" w:rsidRDefault="00CD050E" w:rsidP="00AC4FAC">
            <w:pPr>
              <w:jc w:val="center"/>
              <w:rPr>
                <w:rFonts w:cstheme="minorHAnsi"/>
                <w:b/>
                <w:bCs/>
                <w:sz w:val="24"/>
                <w:szCs w:val="24"/>
              </w:rPr>
            </w:pPr>
          </w:p>
          <w:p w14:paraId="68761D53" w14:textId="77777777" w:rsidR="005E3545" w:rsidRPr="00EC6AE5" w:rsidRDefault="005E3545" w:rsidP="00AC4FAC">
            <w:pPr>
              <w:jc w:val="center"/>
              <w:rPr>
                <w:rFonts w:cstheme="minorHAnsi"/>
                <w:sz w:val="24"/>
                <w:szCs w:val="24"/>
              </w:rPr>
            </w:pPr>
            <w:r w:rsidRPr="00EC6AE5">
              <w:rPr>
                <w:rFonts w:cstheme="minorHAnsi"/>
                <w:sz w:val="24"/>
                <w:szCs w:val="24"/>
              </w:rPr>
              <w:lastRenderedPageBreak/>
              <w:t>SLS1501 STRATEGIES FOR SUCCESS- 2.7 AND UP GPA (FIU)</w:t>
            </w:r>
          </w:p>
          <w:p w14:paraId="34720931" w14:textId="77777777" w:rsidR="00CD050E" w:rsidRPr="00EC6AE5" w:rsidRDefault="00CD050E" w:rsidP="00AC4FAC">
            <w:pPr>
              <w:jc w:val="center"/>
              <w:rPr>
                <w:rFonts w:cstheme="minorHAnsi"/>
                <w:b/>
                <w:bCs/>
                <w:sz w:val="24"/>
                <w:szCs w:val="24"/>
              </w:rPr>
            </w:pPr>
          </w:p>
          <w:p w14:paraId="408B8F6E" w14:textId="77777777" w:rsidR="00645C38" w:rsidRPr="00EC6AE5" w:rsidRDefault="00645C38" w:rsidP="00AC4FAC">
            <w:pPr>
              <w:jc w:val="center"/>
              <w:rPr>
                <w:rFonts w:cstheme="minorHAnsi"/>
                <w:sz w:val="24"/>
                <w:szCs w:val="24"/>
              </w:rPr>
            </w:pPr>
            <w:r w:rsidRPr="00EC6AE5">
              <w:rPr>
                <w:rFonts w:cstheme="minorHAnsi"/>
                <w:sz w:val="24"/>
                <w:szCs w:val="24"/>
              </w:rPr>
              <w:t>AMH2210 U.S. HISTORY CIV. WAR TO PRESENT(FIU)</w:t>
            </w:r>
          </w:p>
          <w:p w14:paraId="37B16579" w14:textId="77777777" w:rsidR="00FF7CEA" w:rsidRPr="00EC6AE5" w:rsidRDefault="00FF7CEA" w:rsidP="00AC4FAC">
            <w:pPr>
              <w:jc w:val="center"/>
              <w:rPr>
                <w:rFonts w:cstheme="minorHAnsi"/>
                <w:sz w:val="24"/>
                <w:szCs w:val="24"/>
              </w:rPr>
            </w:pPr>
          </w:p>
          <w:p w14:paraId="2B8E981E" w14:textId="77777777" w:rsidR="00FF7CEA" w:rsidRPr="00EC6AE5" w:rsidRDefault="00FF7CEA" w:rsidP="00AC4FAC">
            <w:pPr>
              <w:jc w:val="center"/>
              <w:rPr>
                <w:rFonts w:cstheme="minorHAnsi"/>
                <w:sz w:val="24"/>
                <w:szCs w:val="24"/>
              </w:rPr>
            </w:pPr>
            <w:r w:rsidRPr="00EC6AE5">
              <w:rPr>
                <w:rFonts w:cstheme="minorHAnsi"/>
                <w:sz w:val="24"/>
                <w:szCs w:val="24"/>
              </w:rPr>
              <w:t>CCJ1010 INTRODUCTION TO CRIMINOLOGY (FIU)</w:t>
            </w:r>
          </w:p>
          <w:p w14:paraId="1C195C1C" w14:textId="77777777" w:rsidR="00FF7CEA" w:rsidRPr="00EC6AE5" w:rsidRDefault="00FF7CEA" w:rsidP="00AC4FAC">
            <w:pPr>
              <w:jc w:val="center"/>
              <w:rPr>
                <w:rFonts w:cstheme="minorHAnsi"/>
                <w:b/>
                <w:bCs/>
                <w:sz w:val="24"/>
                <w:szCs w:val="24"/>
              </w:rPr>
            </w:pPr>
          </w:p>
          <w:p w14:paraId="13EF4E0E" w14:textId="77777777" w:rsidR="00103755" w:rsidRPr="00EC6AE5" w:rsidRDefault="00103755" w:rsidP="00AC4FAC">
            <w:pPr>
              <w:jc w:val="center"/>
              <w:rPr>
                <w:rFonts w:cstheme="minorHAnsi"/>
                <w:sz w:val="24"/>
                <w:szCs w:val="24"/>
              </w:rPr>
            </w:pPr>
            <w:r w:rsidRPr="00EC6AE5">
              <w:rPr>
                <w:rFonts w:cstheme="minorHAnsi"/>
                <w:sz w:val="24"/>
                <w:szCs w:val="24"/>
              </w:rPr>
              <w:t>BSC1005D GENERAL BIOLOGY (BC)</w:t>
            </w:r>
          </w:p>
          <w:p w14:paraId="27267A1D" w14:textId="77777777" w:rsidR="00103755" w:rsidRPr="00EC6AE5" w:rsidRDefault="00103755" w:rsidP="00AC4FAC">
            <w:pPr>
              <w:jc w:val="center"/>
              <w:rPr>
                <w:rFonts w:cstheme="minorHAnsi"/>
                <w:b/>
                <w:bCs/>
                <w:sz w:val="24"/>
                <w:szCs w:val="24"/>
              </w:rPr>
            </w:pPr>
          </w:p>
          <w:p w14:paraId="7B6F4036" w14:textId="77777777" w:rsidR="00DE7F3A" w:rsidRPr="00EC6AE5" w:rsidRDefault="00DE7F3A" w:rsidP="00AC4FAC">
            <w:pPr>
              <w:jc w:val="center"/>
              <w:rPr>
                <w:rFonts w:cstheme="minorHAnsi"/>
                <w:sz w:val="24"/>
                <w:szCs w:val="24"/>
              </w:rPr>
            </w:pPr>
            <w:r w:rsidRPr="00EC6AE5">
              <w:rPr>
                <w:rFonts w:cstheme="minorHAnsi"/>
                <w:sz w:val="24"/>
                <w:szCs w:val="24"/>
              </w:rPr>
              <w:t>ENT1000D  INTRODUCTION TO ENTREPRENEURSHIP (FIU)</w:t>
            </w:r>
          </w:p>
          <w:p w14:paraId="77521164" w14:textId="77777777" w:rsidR="00F61F52" w:rsidRPr="00EC6AE5" w:rsidRDefault="00F61F52" w:rsidP="00AC4FAC">
            <w:pPr>
              <w:jc w:val="center"/>
              <w:rPr>
                <w:rFonts w:cstheme="minorHAnsi"/>
                <w:sz w:val="24"/>
                <w:szCs w:val="24"/>
              </w:rPr>
            </w:pPr>
          </w:p>
          <w:p w14:paraId="0FC462C3" w14:textId="7C0D857D" w:rsidR="00F61F52" w:rsidRPr="00EC6AE5" w:rsidRDefault="00F61F52" w:rsidP="00AC4FAC">
            <w:pPr>
              <w:jc w:val="center"/>
              <w:rPr>
                <w:rFonts w:cstheme="minorHAnsi"/>
                <w:sz w:val="24"/>
                <w:szCs w:val="24"/>
              </w:rPr>
            </w:pPr>
            <w:r w:rsidRPr="00EC6AE5">
              <w:rPr>
                <w:rFonts w:cstheme="minorHAnsi"/>
                <w:sz w:val="24"/>
                <w:szCs w:val="24"/>
              </w:rPr>
              <w:t>MGF1106D LIBERAL ARTS MATH I (BC)</w:t>
            </w:r>
          </w:p>
          <w:p w14:paraId="1CC0BCF9" w14:textId="77777777" w:rsidR="00103755" w:rsidRPr="00EC6AE5" w:rsidRDefault="00103755" w:rsidP="00AC4FAC">
            <w:pPr>
              <w:rPr>
                <w:rFonts w:cstheme="minorHAnsi"/>
                <w:b/>
                <w:bCs/>
                <w:sz w:val="24"/>
                <w:szCs w:val="24"/>
              </w:rPr>
            </w:pPr>
          </w:p>
          <w:p w14:paraId="291E6883" w14:textId="7A3994D7" w:rsidR="00741CF7" w:rsidRPr="00EC6AE5" w:rsidRDefault="00741CF7" w:rsidP="00AC4FAC">
            <w:pPr>
              <w:jc w:val="center"/>
              <w:rPr>
                <w:rFonts w:cstheme="minorHAnsi"/>
                <w:sz w:val="24"/>
                <w:szCs w:val="24"/>
              </w:rPr>
            </w:pPr>
            <w:r w:rsidRPr="00EC6AE5">
              <w:rPr>
                <w:rFonts w:cstheme="minorHAnsi"/>
                <w:sz w:val="24"/>
                <w:szCs w:val="24"/>
              </w:rPr>
              <w:t>SPN1131D  BEGINNING SPANISH II (FIU)</w:t>
            </w:r>
          </w:p>
          <w:p w14:paraId="6DBC51A1" w14:textId="77777777" w:rsidR="00951030" w:rsidRPr="00EC6AE5" w:rsidRDefault="00951030" w:rsidP="00AC4FAC">
            <w:pPr>
              <w:jc w:val="center"/>
              <w:rPr>
                <w:rFonts w:cstheme="minorHAnsi"/>
                <w:sz w:val="24"/>
                <w:szCs w:val="24"/>
              </w:rPr>
            </w:pPr>
          </w:p>
          <w:p w14:paraId="1618B417" w14:textId="77777777" w:rsidR="00951030" w:rsidRPr="00EC6AE5" w:rsidRDefault="00951030" w:rsidP="00951030">
            <w:pPr>
              <w:jc w:val="center"/>
              <w:rPr>
                <w:rFonts w:cstheme="minorHAnsi"/>
                <w:color w:val="000000"/>
                <w:sz w:val="24"/>
                <w:szCs w:val="24"/>
              </w:rPr>
            </w:pPr>
            <w:r w:rsidRPr="00EC6AE5">
              <w:rPr>
                <w:rFonts w:cstheme="minorHAnsi"/>
                <w:color w:val="000000"/>
                <w:sz w:val="24"/>
                <w:szCs w:val="24"/>
              </w:rPr>
              <w:t>EDF1005D INTRO. TO EDUCATION</w:t>
            </w:r>
          </w:p>
          <w:p w14:paraId="1A2C2FB4" w14:textId="77777777" w:rsidR="00951030" w:rsidRPr="00EC6AE5" w:rsidRDefault="00951030" w:rsidP="00AC4FAC">
            <w:pPr>
              <w:jc w:val="center"/>
              <w:rPr>
                <w:rFonts w:cstheme="minorHAnsi"/>
                <w:sz w:val="24"/>
                <w:szCs w:val="24"/>
              </w:rPr>
            </w:pPr>
          </w:p>
          <w:p w14:paraId="25E1FFD8" w14:textId="5DF4E2C3" w:rsidR="00295210" w:rsidRPr="00EC6AE5" w:rsidRDefault="008737F7" w:rsidP="00EC6AE5">
            <w:pPr>
              <w:jc w:val="center"/>
              <w:rPr>
                <w:rFonts w:cstheme="minorHAnsi"/>
                <w:color w:val="000000"/>
                <w:sz w:val="24"/>
                <w:szCs w:val="24"/>
              </w:rPr>
            </w:pPr>
            <w:r w:rsidRPr="00EC6AE5">
              <w:rPr>
                <w:rFonts w:cstheme="minorHAnsi"/>
                <w:color w:val="000000"/>
                <w:sz w:val="24"/>
                <w:szCs w:val="24"/>
              </w:rPr>
              <w:t>MAN2021D INTRODUCTION TO MANAGEMENT</w:t>
            </w:r>
          </w:p>
        </w:tc>
        <w:tc>
          <w:tcPr>
            <w:tcW w:w="4055" w:type="dxa"/>
            <w:gridSpan w:val="2"/>
          </w:tcPr>
          <w:p w14:paraId="1BB1FFC6" w14:textId="77777777" w:rsidR="001670F8" w:rsidRPr="00EC6AE5" w:rsidRDefault="002B20F3" w:rsidP="007C7B1E">
            <w:pPr>
              <w:jc w:val="center"/>
              <w:rPr>
                <w:rFonts w:cstheme="minorHAnsi"/>
                <w:sz w:val="24"/>
                <w:szCs w:val="24"/>
              </w:rPr>
            </w:pPr>
            <w:r w:rsidRPr="00EC6AE5">
              <w:rPr>
                <w:rFonts w:cstheme="minorHAnsi"/>
                <w:sz w:val="24"/>
                <w:szCs w:val="24"/>
              </w:rPr>
              <w:lastRenderedPageBreak/>
              <w:t xml:space="preserve">ASC1000D  PRINCIPLES OF AEROSPACE SCIENCE (EMBRY-RIDDLE) </w:t>
            </w:r>
          </w:p>
          <w:p w14:paraId="30E09071" w14:textId="77777777" w:rsidR="002B20F3" w:rsidRPr="00EC6AE5" w:rsidRDefault="002B20F3" w:rsidP="007C7B1E">
            <w:pPr>
              <w:jc w:val="center"/>
              <w:rPr>
                <w:rFonts w:cstheme="minorHAnsi"/>
                <w:b/>
                <w:bCs/>
                <w:sz w:val="24"/>
                <w:szCs w:val="24"/>
              </w:rPr>
            </w:pPr>
          </w:p>
          <w:p w14:paraId="1B8C98C5" w14:textId="77777777" w:rsidR="002B20F3" w:rsidRPr="00EC6AE5" w:rsidRDefault="00271DC5" w:rsidP="007C7B1E">
            <w:pPr>
              <w:jc w:val="center"/>
              <w:rPr>
                <w:rFonts w:cstheme="minorHAnsi"/>
                <w:sz w:val="24"/>
                <w:szCs w:val="24"/>
              </w:rPr>
            </w:pPr>
            <w:r w:rsidRPr="00EC6AE5">
              <w:rPr>
                <w:rFonts w:cstheme="minorHAnsi"/>
                <w:sz w:val="24"/>
                <w:szCs w:val="24"/>
              </w:rPr>
              <w:t xml:space="preserve">ASC </w:t>
            </w:r>
            <w:r w:rsidRPr="00EC6AE5">
              <w:rPr>
                <w:rFonts w:cstheme="minorHAnsi"/>
                <w:color w:val="000000"/>
                <w:sz w:val="24"/>
                <w:szCs w:val="24"/>
                <w:shd w:val="clear" w:color="auto" w:fill="FFFFFF"/>
              </w:rPr>
              <w:t>2870 INTRODUCTION TO AIR SAFETY</w:t>
            </w:r>
            <w:r w:rsidRPr="00EC6AE5">
              <w:rPr>
                <w:rFonts w:cstheme="minorHAnsi"/>
                <w:sz w:val="24"/>
                <w:szCs w:val="24"/>
              </w:rPr>
              <w:t xml:space="preserve"> (EMBRY-RIDDLE)</w:t>
            </w:r>
          </w:p>
          <w:p w14:paraId="147F0FC7" w14:textId="77777777" w:rsidR="002D3B74" w:rsidRPr="00EC6AE5" w:rsidRDefault="002D3B74" w:rsidP="007C7B1E">
            <w:pPr>
              <w:jc w:val="center"/>
              <w:rPr>
                <w:rFonts w:cstheme="minorHAnsi"/>
                <w:b/>
                <w:bCs/>
                <w:sz w:val="24"/>
                <w:szCs w:val="24"/>
              </w:rPr>
            </w:pPr>
          </w:p>
          <w:p w14:paraId="4F78A60E" w14:textId="77777777" w:rsidR="002D3B74" w:rsidRPr="00EC6AE5" w:rsidRDefault="002D3B74" w:rsidP="007C7B1E">
            <w:pPr>
              <w:jc w:val="center"/>
              <w:rPr>
                <w:rFonts w:cstheme="minorHAnsi"/>
                <w:sz w:val="24"/>
                <w:szCs w:val="24"/>
              </w:rPr>
            </w:pPr>
            <w:r w:rsidRPr="00EC6AE5">
              <w:rPr>
                <w:rFonts w:cstheme="minorHAnsi"/>
                <w:sz w:val="24"/>
                <w:szCs w:val="24"/>
              </w:rPr>
              <w:t>ATF1103D  PRIVATE PILOT OPERATIONS 1</w:t>
            </w:r>
          </w:p>
          <w:p w14:paraId="7D61CCC5" w14:textId="77777777" w:rsidR="002D3B74" w:rsidRPr="00EC6AE5" w:rsidRDefault="002D3B74" w:rsidP="007C7B1E">
            <w:pPr>
              <w:jc w:val="center"/>
              <w:rPr>
                <w:rFonts w:cstheme="minorHAnsi"/>
                <w:b/>
                <w:bCs/>
                <w:sz w:val="24"/>
                <w:szCs w:val="24"/>
              </w:rPr>
            </w:pPr>
          </w:p>
          <w:p w14:paraId="052ABAEB" w14:textId="77777777" w:rsidR="002D3B74" w:rsidRPr="00EC6AE5" w:rsidRDefault="00EC2812" w:rsidP="007C7B1E">
            <w:pPr>
              <w:jc w:val="center"/>
              <w:rPr>
                <w:rFonts w:cstheme="minorHAnsi"/>
                <w:sz w:val="24"/>
                <w:szCs w:val="24"/>
              </w:rPr>
            </w:pPr>
            <w:r w:rsidRPr="00EC6AE5">
              <w:rPr>
                <w:rFonts w:cstheme="minorHAnsi"/>
                <w:sz w:val="24"/>
                <w:szCs w:val="24"/>
              </w:rPr>
              <w:lastRenderedPageBreak/>
              <w:t>MAN2021D  INTRODUCTION TO MANAGEMENT (EMBRY-RIDDLE)</w:t>
            </w:r>
          </w:p>
          <w:p w14:paraId="78F5B994" w14:textId="77777777" w:rsidR="00EC2812" w:rsidRPr="00EC6AE5" w:rsidRDefault="00EC2812" w:rsidP="007C7B1E">
            <w:pPr>
              <w:jc w:val="center"/>
              <w:rPr>
                <w:rFonts w:cstheme="minorHAnsi"/>
                <w:b/>
                <w:bCs/>
                <w:sz w:val="24"/>
                <w:szCs w:val="24"/>
              </w:rPr>
            </w:pPr>
          </w:p>
          <w:p w14:paraId="50C36BA6" w14:textId="77777777" w:rsidR="00EC2812" w:rsidRPr="00EC6AE5" w:rsidRDefault="00DB7B0E" w:rsidP="007C7B1E">
            <w:pPr>
              <w:jc w:val="center"/>
              <w:rPr>
                <w:rFonts w:cstheme="minorHAnsi"/>
                <w:sz w:val="24"/>
                <w:szCs w:val="24"/>
              </w:rPr>
            </w:pPr>
            <w:r w:rsidRPr="00EC6AE5">
              <w:rPr>
                <w:rFonts w:cstheme="minorHAnsi"/>
                <w:sz w:val="24"/>
                <w:szCs w:val="24"/>
              </w:rPr>
              <w:t>ASC2560D  UNMANNED AERIAL VEHICLES (EMBRY-RIDDLE)</w:t>
            </w:r>
          </w:p>
          <w:p w14:paraId="156F3683" w14:textId="77777777" w:rsidR="00DB7B0E" w:rsidRPr="00EC6AE5" w:rsidRDefault="00DB7B0E" w:rsidP="007C7B1E">
            <w:pPr>
              <w:jc w:val="center"/>
              <w:rPr>
                <w:rFonts w:cstheme="minorHAnsi"/>
                <w:b/>
                <w:bCs/>
                <w:sz w:val="24"/>
                <w:szCs w:val="24"/>
              </w:rPr>
            </w:pPr>
          </w:p>
          <w:p w14:paraId="03BE8D4E" w14:textId="77777777" w:rsidR="00DB7B0E" w:rsidRPr="00EC6AE5" w:rsidRDefault="00764E4B" w:rsidP="007C7B1E">
            <w:pPr>
              <w:jc w:val="center"/>
              <w:rPr>
                <w:rFonts w:cstheme="minorHAnsi"/>
                <w:sz w:val="24"/>
                <w:szCs w:val="24"/>
              </w:rPr>
            </w:pPr>
            <w:r w:rsidRPr="00EC6AE5">
              <w:rPr>
                <w:rFonts w:cstheme="minorHAnsi"/>
                <w:sz w:val="24"/>
                <w:szCs w:val="24"/>
              </w:rPr>
              <w:t xml:space="preserve">ASC </w:t>
            </w:r>
            <w:r w:rsidRPr="00EC6AE5">
              <w:rPr>
                <w:rFonts w:cstheme="minorHAnsi"/>
                <w:color w:val="000000"/>
                <w:sz w:val="24"/>
                <w:szCs w:val="24"/>
                <w:shd w:val="clear" w:color="auto" w:fill="FFFFFF"/>
              </w:rPr>
              <w:t>2310 AVIATION LEGISLATION</w:t>
            </w:r>
            <w:r w:rsidRPr="00EC6AE5">
              <w:rPr>
                <w:rFonts w:cstheme="minorHAnsi"/>
                <w:sz w:val="24"/>
                <w:szCs w:val="24"/>
              </w:rPr>
              <w:t xml:space="preserve"> (EMBRY-RIDDLE)</w:t>
            </w:r>
          </w:p>
          <w:p w14:paraId="644A2D3D" w14:textId="77777777" w:rsidR="00764E4B" w:rsidRPr="00EC6AE5" w:rsidRDefault="00764E4B" w:rsidP="007C7B1E">
            <w:pPr>
              <w:jc w:val="center"/>
              <w:rPr>
                <w:rFonts w:cstheme="minorHAnsi"/>
                <w:b/>
                <w:bCs/>
                <w:sz w:val="24"/>
                <w:szCs w:val="24"/>
              </w:rPr>
            </w:pPr>
          </w:p>
          <w:p w14:paraId="2AA54144" w14:textId="77777777" w:rsidR="00764E4B" w:rsidRPr="00EC6AE5" w:rsidRDefault="00D53013" w:rsidP="007C7B1E">
            <w:pPr>
              <w:jc w:val="center"/>
              <w:rPr>
                <w:rFonts w:cstheme="minorHAnsi"/>
                <w:sz w:val="24"/>
                <w:szCs w:val="24"/>
              </w:rPr>
            </w:pPr>
            <w:r w:rsidRPr="00EC6AE5">
              <w:rPr>
                <w:rFonts w:cstheme="minorHAnsi"/>
                <w:sz w:val="24"/>
                <w:szCs w:val="24"/>
              </w:rPr>
              <w:t>ATF1103D  PRIVATE PILOT OPERATIONS 2 (EMBRY-RIDDLE)</w:t>
            </w:r>
          </w:p>
          <w:p w14:paraId="57384E02" w14:textId="77777777" w:rsidR="00D53013" w:rsidRPr="00EC6AE5" w:rsidRDefault="00D53013" w:rsidP="006906B6">
            <w:pPr>
              <w:rPr>
                <w:rFonts w:cstheme="minorHAnsi"/>
                <w:b/>
                <w:bCs/>
                <w:sz w:val="24"/>
                <w:szCs w:val="24"/>
              </w:rPr>
            </w:pPr>
          </w:p>
          <w:p w14:paraId="2AD639B8" w14:textId="3CA40EDF" w:rsidR="00D53013" w:rsidRPr="00EC6AE5" w:rsidRDefault="00E81DC4" w:rsidP="007C7B1E">
            <w:pPr>
              <w:jc w:val="center"/>
              <w:rPr>
                <w:rFonts w:cstheme="minorHAnsi"/>
                <w:b/>
                <w:bCs/>
                <w:sz w:val="24"/>
                <w:szCs w:val="24"/>
              </w:rPr>
            </w:pPr>
            <w:r w:rsidRPr="00EC6AE5">
              <w:rPr>
                <w:rFonts w:cstheme="minorHAnsi"/>
                <w:sz w:val="24"/>
                <w:szCs w:val="24"/>
              </w:rPr>
              <w:t>AVM2410D  AIRPORT MANAGEMENT (EMBRY-RIDDLE)</w:t>
            </w:r>
          </w:p>
        </w:tc>
      </w:tr>
      <w:tr w:rsidR="00466953" w:rsidRPr="00A272D6" w14:paraId="77B8395A" w14:textId="77777777" w:rsidTr="00295210">
        <w:trPr>
          <w:trHeight w:val="350"/>
          <w:jc w:val="center"/>
        </w:trPr>
        <w:tc>
          <w:tcPr>
            <w:tcW w:w="11700" w:type="dxa"/>
            <w:gridSpan w:val="5"/>
            <w:shd w:val="clear" w:color="auto" w:fill="8EAADB" w:themeFill="accent1" w:themeFillTint="99"/>
          </w:tcPr>
          <w:p w14:paraId="45B97B33" w14:textId="787A86B4" w:rsidR="00466953" w:rsidRPr="00EC6AE5" w:rsidRDefault="00466953" w:rsidP="007C7B1E">
            <w:pPr>
              <w:jc w:val="center"/>
              <w:rPr>
                <w:rFonts w:cstheme="minorHAnsi"/>
                <w:b/>
                <w:bCs/>
                <w:sz w:val="24"/>
                <w:szCs w:val="24"/>
              </w:rPr>
            </w:pPr>
            <w:r w:rsidRPr="00EC6AE5">
              <w:rPr>
                <w:rFonts w:cstheme="minorHAnsi"/>
                <w:b/>
                <w:bCs/>
                <w:sz w:val="24"/>
                <w:szCs w:val="24"/>
              </w:rPr>
              <w:lastRenderedPageBreak/>
              <w:t>CAREER AND TECHNICAL EDUCATION</w:t>
            </w:r>
          </w:p>
        </w:tc>
      </w:tr>
      <w:tr w:rsidR="00466953" w:rsidRPr="00A272D6" w14:paraId="3DFE3EAA" w14:textId="77777777" w:rsidTr="001A60FA">
        <w:trPr>
          <w:trHeight w:val="2735"/>
          <w:jc w:val="center"/>
        </w:trPr>
        <w:tc>
          <w:tcPr>
            <w:tcW w:w="5575" w:type="dxa"/>
            <w:gridSpan w:val="2"/>
          </w:tcPr>
          <w:p w14:paraId="1575536D" w14:textId="0C0C52FF" w:rsidR="00CE6E3B" w:rsidRPr="00EC6AE5" w:rsidRDefault="00CE6E3B" w:rsidP="00810E66">
            <w:pPr>
              <w:jc w:val="center"/>
              <w:rPr>
                <w:rFonts w:cstheme="minorHAnsi"/>
                <w:b/>
                <w:bCs/>
                <w:sz w:val="24"/>
                <w:szCs w:val="24"/>
              </w:rPr>
            </w:pPr>
            <w:r w:rsidRPr="00EC6AE5">
              <w:rPr>
                <w:rFonts w:cstheme="minorHAnsi"/>
                <w:b/>
                <w:bCs/>
                <w:sz w:val="24"/>
                <w:szCs w:val="24"/>
              </w:rPr>
              <w:t>Pathways Offered</w:t>
            </w:r>
          </w:p>
          <w:p w14:paraId="446F615A" w14:textId="1DDD1A5F"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Culinary</w:t>
            </w:r>
          </w:p>
          <w:p w14:paraId="3BC25C25" w14:textId="08CD3827"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Hospitality</w:t>
            </w:r>
          </w:p>
          <w:p w14:paraId="084E9022" w14:textId="2A88D4F0"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Business Entrepreneurship</w:t>
            </w:r>
          </w:p>
          <w:p w14:paraId="3C286810" w14:textId="08F7A5A9"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Marketing</w:t>
            </w:r>
          </w:p>
          <w:p w14:paraId="347423A3" w14:textId="3681B428"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Health Science</w:t>
            </w:r>
          </w:p>
          <w:p w14:paraId="61052152" w14:textId="17831BD9"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Information Technology</w:t>
            </w:r>
          </w:p>
          <w:p w14:paraId="3EDE83A9" w14:textId="7B5285B9"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Engineering</w:t>
            </w:r>
          </w:p>
          <w:p w14:paraId="33F20722" w14:textId="2090752F" w:rsidR="00CE6E3B" w:rsidRPr="00EC6AE5" w:rsidRDefault="00CE6E3B" w:rsidP="00CE6E3B">
            <w:pPr>
              <w:pStyle w:val="ListParagraph"/>
              <w:numPr>
                <w:ilvl w:val="0"/>
                <w:numId w:val="5"/>
              </w:numPr>
              <w:jc w:val="both"/>
              <w:rPr>
                <w:rFonts w:cstheme="minorHAnsi"/>
                <w:sz w:val="24"/>
                <w:szCs w:val="24"/>
              </w:rPr>
            </w:pPr>
            <w:r w:rsidRPr="00EC6AE5">
              <w:rPr>
                <w:rFonts w:cstheme="minorHAnsi"/>
                <w:sz w:val="24"/>
                <w:szCs w:val="24"/>
              </w:rPr>
              <w:t xml:space="preserve">Criminal Justice </w:t>
            </w:r>
          </w:p>
          <w:p w14:paraId="6D5EC03F" w14:textId="45F10979" w:rsidR="00CE6E3B" w:rsidRPr="00EC6AE5" w:rsidRDefault="00CE6E3B" w:rsidP="00CE6E3B">
            <w:pPr>
              <w:pStyle w:val="ListParagraph"/>
              <w:numPr>
                <w:ilvl w:val="0"/>
                <w:numId w:val="5"/>
              </w:numPr>
              <w:jc w:val="both"/>
              <w:rPr>
                <w:rFonts w:cstheme="minorHAnsi"/>
                <w:b/>
                <w:bCs/>
                <w:sz w:val="24"/>
                <w:szCs w:val="24"/>
              </w:rPr>
            </w:pPr>
            <w:r w:rsidRPr="00EC6AE5">
              <w:rPr>
                <w:rFonts w:cstheme="minorHAnsi"/>
                <w:sz w:val="24"/>
                <w:szCs w:val="24"/>
              </w:rPr>
              <w:t>Fashion Design</w:t>
            </w:r>
            <w:r w:rsidRPr="00EC6AE5">
              <w:rPr>
                <w:rFonts w:cstheme="minorHAnsi"/>
                <w:b/>
                <w:bCs/>
                <w:sz w:val="24"/>
                <w:szCs w:val="24"/>
              </w:rPr>
              <w:t xml:space="preserve"> </w:t>
            </w:r>
          </w:p>
        </w:tc>
        <w:tc>
          <w:tcPr>
            <w:tcW w:w="6125" w:type="dxa"/>
            <w:gridSpan w:val="3"/>
          </w:tcPr>
          <w:p w14:paraId="0F04FCE0" w14:textId="4DB30F97" w:rsidR="00E16D77" w:rsidRPr="00EC6AE5" w:rsidRDefault="003737BD" w:rsidP="00810E66">
            <w:pPr>
              <w:jc w:val="both"/>
              <w:rPr>
                <w:rFonts w:cstheme="minorHAnsi"/>
                <w:sz w:val="24"/>
                <w:szCs w:val="24"/>
              </w:rPr>
            </w:pPr>
            <w:r w:rsidRPr="00EC6AE5">
              <w:rPr>
                <w:rFonts w:cstheme="minorHAnsi"/>
                <w:sz w:val="24"/>
                <w:szCs w:val="24"/>
              </w:rPr>
              <w:t xml:space="preserve">Students have ample </w:t>
            </w:r>
            <w:r w:rsidR="00027585" w:rsidRPr="00EC6AE5">
              <w:rPr>
                <w:rFonts w:cstheme="minorHAnsi"/>
                <w:sz w:val="24"/>
                <w:szCs w:val="24"/>
              </w:rPr>
              <w:t>opportunities to obtain real life and hands on experiences through each pathway</w:t>
            </w:r>
            <w:r w:rsidR="00CC377F" w:rsidRPr="00EC6AE5">
              <w:rPr>
                <w:rFonts w:cstheme="minorHAnsi"/>
                <w:sz w:val="24"/>
                <w:szCs w:val="24"/>
              </w:rPr>
              <w:t xml:space="preserve">. </w:t>
            </w:r>
            <w:r w:rsidR="00CE6E3B" w:rsidRPr="00EC6AE5">
              <w:rPr>
                <w:rFonts w:cstheme="minorHAnsi"/>
                <w:sz w:val="24"/>
                <w:szCs w:val="24"/>
              </w:rPr>
              <w:t xml:space="preserve">Each pathway offers three to four courses </w:t>
            </w:r>
            <w:r w:rsidR="0018270C" w:rsidRPr="00EC6AE5">
              <w:rPr>
                <w:rFonts w:cstheme="minorHAnsi"/>
                <w:sz w:val="24"/>
                <w:szCs w:val="24"/>
              </w:rPr>
              <w:t xml:space="preserve">as a progression. Students </w:t>
            </w:r>
            <w:r w:rsidRPr="00EC6AE5">
              <w:rPr>
                <w:rFonts w:cstheme="minorHAnsi"/>
                <w:sz w:val="24"/>
                <w:szCs w:val="24"/>
              </w:rPr>
              <w:t>can</w:t>
            </w:r>
            <w:r w:rsidR="0018270C" w:rsidRPr="00EC6AE5">
              <w:rPr>
                <w:rFonts w:cstheme="minorHAnsi"/>
                <w:sz w:val="24"/>
                <w:szCs w:val="24"/>
              </w:rPr>
              <w:t xml:space="preserve"> earn an industry certification by successfully completing the respected exam. </w:t>
            </w:r>
            <w:r w:rsidR="00E16D77" w:rsidRPr="00EC6AE5">
              <w:rPr>
                <w:rFonts w:cstheme="minorHAnsi"/>
                <w:sz w:val="24"/>
                <w:szCs w:val="24"/>
              </w:rPr>
              <w:t xml:space="preserve">By completing three years of the same pathway students become </w:t>
            </w:r>
            <w:r w:rsidRPr="00EC6AE5">
              <w:rPr>
                <w:rFonts w:cstheme="minorHAnsi"/>
                <w:sz w:val="24"/>
                <w:szCs w:val="24"/>
              </w:rPr>
              <w:t xml:space="preserve">completers </w:t>
            </w:r>
            <w:r w:rsidR="00C81150" w:rsidRPr="00EC6AE5">
              <w:rPr>
                <w:rFonts w:cstheme="minorHAnsi"/>
                <w:sz w:val="24"/>
                <w:szCs w:val="24"/>
              </w:rPr>
              <w:t>eligible for a CAPE Scholarship.</w:t>
            </w:r>
          </w:p>
          <w:p w14:paraId="5948C77E" w14:textId="77777777" w:rsidR="003737BD" w:rsidRPr="00EC6AE5" w:rsidRDefault="003737BD" w:rsidP="007C7B1E">
            <w:pPr>
              <w:jc w:val="center"/>
              <w:rPr>
                <w:rFonts w:cstheme="minorHAnsi"/>
                <w:sz w:val="24"/>
                <w:szCs w:val="24"/>
              </w:rPr>
            </w:pPr>
          </w:p>
          <w:p w14:paraId="547595BC" w14:textId="57626806" w:rsidR="003737BD" w:rsidRPr="00EC6AE5" w:rsidRDefault="003737BD" w:rsidP="007C7B1E">
            <w:pPr>
              <w:jc w:val="center"/>
              <w:rPr>
                <w:rFonts w:cstheme="minorHAnsi"/>
                <w:sz w:val="24"/>
                <w:szCs w:val="24"/>
              </w:rPr>
            </w:pPr>
          </w:p>
        </w:tc>
      </w:tr>
      <w:tr w:rsidR="00466953" w:rsidRPr="00A272D6" w14:paraId="49C10006" w14:textId="77777777" w:rsidTr="00810E66">
        <w:trPr>
          <w:trHeight w:val="341"/>
          <w:jc w:val="center"/>
        </w:trPr>
        <w:tc>
          <w:tcPr>
            <w:tcW w:w="11700" w:type="dxa"/>
            <w:gridSpan w:val="5"/>
            <w:shd w:val="clear" w:color="auto" w:fill="FF0000"/>
          </w:tcPr>
          <w:p w14:paraId="5DB6D2C7" w14:textId="7D04DBFD" w:rsidR="00466953" w:rsidRPr="00EC6AE5" w:rsidRDefault="00466953" w:rsidP="007C7B1E">
            <w:pPr>
              <w:jc w:val="center"/>
              <w:rPr>
                <w:rFonts w:cstheme="minorHAnsi"/>
                <w:b/>
                <w:bCs/>
                <w:sz w:val="24"/>
                <w:szCs w:val="24"/>
              </w:rPr>
            </w:pPr>
            <w:r w:rsidRPr="00EC6AE5">
              <w:rPr>
                <w:rFonts w:cstheme="minorHAnsi"/>
                <w:b/>
                <w:bCs/>
                <w:sz w:val="24"/>
                <w:szCs w:val="24"/>
              </w:rPr>
              <w:t>ACADEMIC ELECTIVES</w:t>
            </w:r>
          </w:p>
        </w:tc>
      </w:tr>
      <w:tr w:rsidR="00466953" w:rsidRPr="00A272D6" w14:paraId="5CAA7857" w14:textId="77777777" w:rsidTr="00E870AB">
        <w:trPr>
          <w:trHeight w:val="1421"/>
          <w:jc w:val="center"/>
        </w:trPr>
        <w:tc>
          <w:tcPr>
            <w:tcW w:w="3415" w:type="dxa"/>
          </w:tcPr>
          <w:p w14:paraId="3FDB7DEB" w14:textId="24A87F98" w:rsidR="00E43187" w:rsidRPr="00EC6AE5" w:rsidRDefault="00E43187" w:rsidP="00E43187">
            <w:pPr>
              <w:jc w:val="center"/>
              <w:rPr>
                <w:rFonts w:cstheme="minorHAnsi"/>
                <w:b/>
                <w:bCs/>
                <w:sz w:val="24"/>
                <w:szCs w:val="24"/>
              </w:rPr>
            </w:pPr>
            <w:r w:rsidRPr="00EC6AE5">
              <w:rPr>
                <w:rFonts w:cstheme="minorHAnsi"/>
                <w:b/>
                <w:bCs/>
                <w:sz w:val="24"/>
                <w:szCs w:val="24"/>
              </w:rPr>
              <w:t>General Electives</w:t>
            </w:r>
          </w:p>
          <w:p w14:paraId="435F2160" w14:textId="77777777" w:rsidR="006906B6" w:rsidRPr="00EC6AE5" w:rsidRDefault="006906B6" w:rsidP="006906B6">
            <w:pPr>
              <w:ind w:left="360"/>
              <w:jc w:val="both"/>
              <w:rPr>
                <w:rFonts w:cstheme="minorHAnsi"/>
                <w:sz w:val="24"/>
                <w:szCs w:val="24"/>
              </w:rPr>
            </w:pPr>
            <w:r w:rsidRPr="00EC6AE5">
              <w:rPr>
                <w:rFonts w:cstheme="minorHAnsi"/>
                <w:sz w:val="24"/>
                <w:szCs w:val="24"/>
              </w:rPr>
              <w:t>African American History</w:t>
            </w:r>
          </w:p>
          <w:p w14:paraId="33902E40" w14:textId="77777777" w:rsidR="006906B6" w:rsidRPr="00EC6AE5" w:rsidRDefault="006906B6" w:rsidP="006906B6">
            <w:pPr>
              <w:ind w:left="360"/>
              <w:jc w:val="both"/>
              <w:rPr>
                <w:rFonts w:cstheme="minorHAnsi"/>
                <w:sz w:val="24"/>
                <w:szCs w:val="24"/>
              </w:rPr>
            </w:pPr>
            <w:r w:rsidRPr="00EC6AE5">
              <w:rPr>
                <w:rFonts w:cstheme="minorHAnsi"/>
                <w:sz w:val="24"/>
                <w:szCs w:val="24"/>
              </w:rPr>
              <w:t>Band</w:t>
            </w:r>
          </w:p>
          <w:p w14:paraId="3D4B26F1" w14:textId="77777777" w:rsidR="006906B6" w:rsidRPr="00EC6AE5" w:rsidRDefault="006906B6" w:rsidP="006906B6">
            <w:pPr>
              <w:ind w:left="360"/>
              <w:jc w:val="both"/>
              <w:rPr>
                <w:rFonts w:cstheme="minorHAnsi"/>
                <w:sz w:val="24"/>
                <w:szCs w:val="24"/>
              </w:rPr>
            </w:pPr>
            <w:r w:rsidRPr="00EC6AE5">
              <w:rPr>
                <w:rFonts w:cstheme="minorHAnsi"/>
                <w:sz w:val="24"/>
                <w:szCs w:val="24"/>
              </w:rPr>
              <w:t>Chorus</w:t>
            </w:r>
          </w:p>
          <w:p w14:paraId="0721AF4A" w14:textId="77777777" w:rsidR="006906B6" w:rsidRPr="00EC6AE5" w:rsidRDefault="006906B6" w:rsidP="006906B6">
            <w:pPr>
              <w:ind w:left="360"/>
              <w:jc w:val="both"/>
              <w:rPr>
                <w:rFonts w:cstheme="minorHAnsi"/>
                <w:sz w:val="24"/>
                <w:szCs w:val="24"/>
              </w:rPr>
            </w:pPr>
            <w:r w:rsidRPr="00EC6AE5">
              <w:rPr>
                <w:rFonts w:cstheme="minorHAnsi"/>
                <w:sz w:val="24"/>
                <w:szCs w:val="24"/>
              </w:rPr>
              <w:t>Dance</w:t>
            </w:r>
          </w:p>
          <w:p w14:paraId="324E6527" w14:textId="77777777" w:rsidR="006906B6" w:rsidRPr="00EC6AE5" w:rsidRDefault="006906B6" w:rsidP="006906B6">
            <w:pPr>
              <w:ind w:left="360"/>
              <w:jc w:val="both"/>
              <w:rPr>
                <w:rFonts w:cstheme="minorHAnsi"/>
                <w:sz w:val="24"/>
                <w:szCs w:val="24"/>
              </w:rPr>
            </w:pPr>
            <w:r w:rsidRPr="00EC6AE5">
              <w:rPr>
                <w:rFonts w:cstheme="minorHAnsi"/>
                <w:sz w:val="24"/>
                <w:szCs w:val="24"/>
              </w:rPr>
              <w:t>Debate</w:t>
            </w:r>
          </w:p>
          <w:p w14:paraId="048B56A6" w14:textId="77777777" w:rsidR="006906B6" w:rsidRPr="00EC6AE5" w:rsidRDefault="006906B6" w:rsidP="006906B6">
            <w:pPr>
              <w:ind w:left="360"/>
              <w:jc w:val="both"/>
              <w:rPr>
                <w:rFonts w:cstheme="minorHAnsi"/>
                <w:sz w:val="24"/>
                <w:szCs w:val="24"/>
              </w:rPr>
            </w:pPr>
            <w:r w:rsidRPr="00EC6AE5">
              <w:rPr>
                <w:rFonts w:cstheme="minorHAnsi"/>
                <w:sz w:val="24"/>
                <w:szCs w:val="24"/>
              </w:rPr>
              <w:t>Drama</w:t>
            </w:r>
          </w:p>
          <w:p w14:paraId="7087CABC" w14:textId="77777777" w:rsidR="006906B6" w:rsidRPr="00EC6AE5" w:rsidRDefault="006906B6" w:rsidP="006906B6">
            <w:pPr>
              <w:ind w:left="360"/>
              <w:jc w:val="both"/>
              <w:rPr>
                <w:rFonts w:cstheme="minorHAnsi"/>
                <w:b/>
                <w:bCs/>
                <w:sz w:val="24"/>
                <w:szCs w:val="24"/>
              </w:rPr>
            </w:pPr>
            <w:r w:rsidRPr="00EC6AE5">
              <w:rPr>
                <w:rFonts w:cstheme="minorHAnsi"/>
                <w:sz w:val="24"/>
                <w:szCs w:val="24"/>
              </w:rPr>
              <w:t>French</w:t>
            </w:r>
          </w:p>
          <w:p w14:paraId="2479837D" w14:textId="77777777" w:rsidR="006906B6" w:rsidRPr="00EC6AE5" w:rsidRDefault="006906B6" w:rsidP="006906B6">
            <w:pPr>
              <w:ind w:left="360"/>
              <w:jc w:val="both"/>
              <w:rPr>
                <w:rFonts w:cstheme="minorHAnsi"/>
                <w:sz w:val="24"/>
                <w:szCs w:val="24"/>
              </w:rPr>
            </w:pPr>
            <w:r w:rsidRPr="00EC6AE5">
              <w:rPr>
                <w:rFonts w:cstheme="minorHAnsi"/>
                <w:sz w:val="24"/>
                <w:szCs w:val="24"/>
              </w:rPr>
              <w:t>JROTC</w:t>
            </w:r>
          </w:p>
          <w:p w14:paraId="64B6092E" w14:textId="77777777" w:rsidR="006906B6" w:rsidRPr="00EC6AE5" w:rsidRDefault="006906B6" w:rsidP="006906B6">
            <w:pPr>
              <w:ind w:left="360"/>
              <w:jc w:val="both"/>
              <w:rPr>
                <w:rFonts w:cstheme="minorHAnsi"/>
                <w:sz w:val="24"/>
                <w:szCs w:val="24"/>
              </w:rPr>
            </w:pPr>
            <w:r w:rsidRPr="00EC6AE5">
              <w:rPr>
                <w:rFonts w:cstheme="minorHAnsi"/>
                <w:sz w:val="24"/>
                <w:szCs w:val="24"/>
              </w:rPr>
              <w:t>Peer Counseling</w:t>
            </w:r>
          </w:p>
          <w:p w14:paraId="368B2172" w14:textId="77777777" w:rsidR="006906B6" w:rsidRPr="00EC6AE5" w:rsidRDefault="006906B6" w:rsidP="006906B6">
            <w:pPr>
              <w:ind w:left="360"/>
              <w:jc w:val="both"/>
              <w:rPr>
                <w:rFonts w:cstheme="minorHAnsi"/>
                <w:sz w:val="24"/>
                <w:szCs w:val="24"/>
              </w:rPr>
            </w:pPr>
            <w:r w:rsidRPr="00EC6AE5">
              <w:rPr>
                <w:rFonts w:cstheme="minorHAnsi"/>
                <w:sz w:val="24"/>
                <w:szCs w:val="24"/>
              </w:rPr>
              <w:t>Spanish</w:t>
            </w:r>
          </w:p>
          <w:p w14:paraId="00E2A6E0" w14:textId="128EF64C" w:rsidR="00917E40" w:rsidRPr="00EC6AE5" w:rsidRDefault="006906B6" w:rsidP="006906B6">
            <w:pPr>
              <w:ind w:left="360"/>
              <w:jc w:val="both"/>
              <w:rPr>
                <w:rFonts w:cstheme="minorHAnsi"/>
                <w:b/>
                <w:bCs/>
                <w:sz w:val="24"/>
                <w:szCs w:val="24"/>
              </w:rPr>
            </w:pPr>
            <w:r w:rsidRPr="00EC6AE5">
              <w:rPr>
                <w:rFonts w:cstheme="minorHAnsi"/>
                <w:sz w:val="24"/>
                <w:szCs w:val="24"/>
              </w:rPr>
              <w:t>Weight Training</w:t>
            </w:r>
          </w:p>
        </w:tc>
        <w:tc>
          <w:tcPr>
            <w:tcW w:w="4230" w:type="dxa"/>
            <w:gridSpan w:val="2"/>
          </w:tcPr>
          <w:p w14:paraId="3F2F301C" w14:textId="77777777" w:rsidR="004A23BF" w:rsidRPr="00EC6AE5" w:rsidRDefault="00E43187" w:rsidP="007C7B1E">
            <w:pPr>
              <w:jc w:val="center"/>
              <w:rPr>
                <w:rFonts w:cstheme="minorHAnsi"/>
                <w:b/>
                <w:bCs/>
                <w:sz w:val="24"/>
                <w:szCs w:val="24"/>
              </w:rPr>
            </w:pPr>
            <w:r w:rsidRPr="00EC6AE5">
              <w:rPr>
                <w:rFonts w:cstheme="minorHAnsi"/>
                <w:b/>
                <w:bCs/>
                <w:sz w:val="24"/>
                <w:szCs w:val="24"/>
              </w:rPr>
              <w:t>Advanced Placement Offerings</w:t>
            </w:r>
          </w:p>
          <w:p w14:paraId="23CCD38F" w14:textId="01824104" w:rsidR="006906B6" w:rsidRPr="00EC6AE5" w:rsidRDefault="006906B6" w:rsidP="006906B6">
            <w:pPr>
              <w:jc w:val="both"/>
              <w:rPr>
                <w:rFonts w:cstheme="minorHAnsi"/>
                <w:sz w:val="24"/>
                <w:szCs w:val="24"/>
              </w:rPr>
            </w:pPr>
            <w:r w:rsidRPr="00EC6AE5">
              <w:rPr>
                <w:rFonts w:cstheme="minorHAnsi"/>
                <w:sz w:val="24"/>
                <w:szCs w:val="24"/>
              </w:rPr>
              <w:t>AP AMERICAN GOVERNMENT</w:t>
            </w:r>
          </w:p>
          <w:p w14:paraId="03DCC79B" w14:textId="467B413B" w:rsidR="006906B6" w:rsidRPr="00EC6AE5" w:rsidRDefault="006906B6" w:rsidP="006906B6">
            <w:pPr>
              <w:jc w:val="both"/>
              <w:rPr>
                <w:rFonts w:cstheme="minorHAnsi"/>
                <w:sz w:val="24"/>
                <w:szCs w:val="24"/>
              </w:rPr>
            </w:pPr>
            <w:r w:rsidRPr="00EC6AE5">
              <w:rPr>
                <w:rFonts w:cstheme="minorHAnsi"/>
                <w:sz w:val="24"/>
                <w:szCs w:val="24"/>
              </w:rPr>
              <w:t>AP ART/DRAW PORTFOLIO</w:t>
            </w:r>
          </w:p>
          <w:p w14:paraId="47E230B1" w14:textId="53AA4739" w:rsidR="006906B6" w:rsidRPr="00EC6AE5" w:rsidRDefault="006906B6" w:rsidP="006906B6">
            <w:pPr>
              <w:jc w:val="both"/>
              <w:rPr>
                <w:rFonts w:cstheme="minorHAnsi"/>
                <w:sz w:val="24"/>
                <w:szCs w:val="24"/>
              </w:rPr>
            </w:pPr>
            <w:r w:rsidRPr="00EC6AE5">
              <w:rPr>
                <w:rFonts w:cstheme="minorHAnsi"/>
                <w:sz w:val="24"/>
                <w:szCs w:val="24"/>
              </w:rPr>
              <w:t>AP BIOLOGY</w:t>
            </w:r>
          </w:p>
          <w:p w14:paraId="4B72D6A8" w14:textId="62BEFAD9" w:rsidR="006906B6" w:rsidRPr="00EC6AE5" w:rsidRDefault="006906B6" w:rsidP="006906B6">
            <w:pPr>
              <w:jc w:val="both"/>
              <w:rPr>
                <w:rFonts w:cstheme="minorHAnsi"/>
                <w:sz w:val="24"/>
                <w:szCs w:val="24"/>
              </w:rPr>
            </w:pPr>
            <w:r w:rsidRPr="00EC6AE5">
              <w:rPr>
                <w:rFonts w:cstheme="minorHAnsi"/>
                <w:sz w:val="24"/>
                <w:szCs w:val="24"/>
              </w:rPr>
              <w:t>AP CALCULUS AB</w:t>
            </w:r>
          </w:p>
          <w:p w14:paraId="0FA1DB80" w14:textId="5DE62FA7" w:rsidR="006906B6" w:rsidRPr="00EC6AE5" w:rsidRDefault="006906B6" w:rsidP="006906B6">
            <w:pPr>
              <w:jc w:val="both"/>
              <w:rPr>
                <w:rFonts w:cstheme="minorHAnsi"/>
                <w:sz w:val="24"/>
                <w:szCs w:val="24"/>
              </w:rPr>
            </w:pPr>
            <w:r w:rsidRPr="00EC6AE5">
              <w:rPr>
                <w:rFonts w:cstheme="minorHAnsi"/>
                <w:sz w:val="24"/>
                <w:szCs w:val="24"/>
              </w:rPr>
              <w:t>AP CALCULUS BC</w:t>
            </w:r>
          </w:p>
          <w:p w14:paraId="4F6E89A0" w14:textId="63CD814C" w:rsidR="006906B6" w:rsidRPr="00EC6AE5" w:rsidRDefault="006906B6" w:rsidP="006906B6">
            <w:pPr>
              <w:jc w:val="both"/>
              <w:rPr>
                <w:rFonts w:cstheme="minorHAnsi"/>
                <w:sz w:val="24"/>
                <w:szCs w:val="24"/>
              </w:rPr>
            </w:pPr>
            <w:r w:rsidRPr="00EC6AE5">
              <w:rPr>
                <w:rFonts w:cstheme="minorHAnsi"/>
                <w:sz w:val="24"/>
                <w:szCs w:val="24"/>
              </w:rPr>
              <w:t xml:space="preserve">AP CAPSTONE SEMINAR </w:t>
            </w:r>
          </w:p>
          <w:p w14:paraId="5EA2ADF1" w14:textId="7A212E67" w:rsidR="006906B6" w:rsidRPr="00EC6AE5" w:rsidRDefault="006906B6" w:rsidP="006906B6">
            <w:pPr>
              <w:jc w:val="both"/>
              <w:rPr>
                <w:rFonts w:cstheme="minorHAnsi"/>
                <w:sz w:val="24"/>
                <w:szCs w:val="24"/>
              </w:rPr>
            </w:pPr>
            <w:r w:rsidRPr="00EC6AE5">
              <w:rPr>
                <w:rFonts w:cstheme="minorHAnsi"/>
                <w:sz w:val="24"/>
                <w:szCs w:val="24"/>
              </w:rPr>
              <w:t xml:space="preserve">AP CAPSTONE RESEARCH </w:t>
            </w:r>
          </w:p>
          <w:p w14:paraId="21F7E931" w14:textId="50FEFF9D" w:rsidR="006906B6" w:rsidRPr="00EC6AE5" w:rsidRDefault="006906B6" w:rsidP="006906B6">
            <w:pPr>
              <w:jc w:val="both"/>
              <w:rPr>
                <w:rFonts w:cstheme="minorHAnsi"/>
                <w:sz w:val="24"/>
                <w:szCs w:val="24"/>
              </w:rPr>
            </w:pPr>
            <w:r w:rsidRPr="00EC6AE5">
              <w:rPr>
                <w:rFonts w:cstheme="minorHAnsi"/>
                <w:sz w:val="24"/>
                <w:szCs w:val="24"/>
              </w:rPr>
              <w:t>AP CHEMISTRY</w:t>
            </w:r>
          </w:p>
          <w:p w14:paraId="3EB9D332" w14:textId="3AAE6FAC" w:rsidR="006906B6" w:rsidRPr="00EC6AE5" w:rsidRDefault="006906B6" w:rsidP="006906B6">
            <w:pPr>
              <w:jc w:val="both"/>
              <w:rPr>
                <w:rFonts w:cstheme="minorHAnsi"/>
                <w:sz w:val="24"/>
                <w:szCs w:val="24"/>
              </w:rPr>
            </w:pPr>
            <w:r w:rsidRPr="00EC6AE5">
              <w:rPr>
                <w:rFonts w:cstheme="minorHAnsi"/>
                <w:sz w:val="24"/>
                <w:szCs w:val="24"/>
              </w:rPr>
              <w:t>AP COMPUTER SCIENCE</w:t>
            </w:r>
          </w:p>
          <w:p w14:paraId="79E7E932" w14:textId="02EC34B3" w:rsidR="006906B6" w:rsidRPr="00EC6AE5" w:rsidRDefault="006906B6" w:rsidP="006906B6">
            <w:pPr>
              <w:jc w:val="both"/>
              <w:rPr>
                <w:rFonts w:cstheme="minorHAnsi"/>
                <w:sz w:val="24"/>
                <w:szCs w:val="24"/>
              </w:rPr>
            </w:pPr>
            <w:r w:rsidRPr="00EC6AE5">
              <w:rPr>
                <w:rFonts w:cstheme="minorHAnsi"/>
                <w:sz w:val="24"/>
                <w:szCs w:val="24"/>
              </w:rPr>
              <w:t>AP ENGLISH LANGUAGE</w:t>
            </w:r>
          </w:p>
          <w:p w14:paraId="50EA20AB" w14:textId="3F53B1B7" w:rsidR="006906B6" w:rsidRPr="00EC6AE5" w:rsidRDefault="006906B6" w:rsidP="006906B6">
            <w:pPr>
              <w:jc w:val="both"/>
              <w:rPr>
                <w:rFonts w:cstheme="minorHAnsi"/>
                <w:sz w:val="24"/>
                <w:szCs w:val="24"/>
              </w:rPr>
            </w:pPr>
            <w:r w:rsidRPr="00EC6AE5">
              <w:rPr>
                <w:rFonts w:cstheme="minorHAnsi"/>
                <w:sz w:val="24"/>
                <w:szCs w:val="24"/>
              </w:rPr>
              <w:t>AP ENGLISH LITERATURE</w:t>
            </w:r>
          </w:p>
          <w:p w14:paraId="54742C20" w14:textId="74F02412" w:rsidR="00E43187" w:rsidRPr="00EC6AE5" w:rsidRDefault="00E43187" w:rsidP="006906B6">
            <w:pPr>
              <w:jc w:val="center"/>
              <w:rPr>
                <w:rFonts w:cstheme="minorHAnsi"/>
                <w:b/>
                <w:bCs/>
                <w:sz w:val="24"/>
                <w:szCs w:val="24"/>
              </w:rPr>
            </w:pPr>
          </w:p>
        </w:tc>
        <w:tc>
          <w:tcPr>
            <w:tcW w:w="4055" w:type="dxa"/>
            <w:gridSpan w:val="2"/>
          </w:tcPr>
          <w:p w14:paraId="54D547BB" w14:textId="77777777" w:rsidR="006906B6" w:rsidRPr="00EC6AE5" w:rsidRDefault="006906B6" w:rsidP="006906B6">
            <w:pPr>
              <w:jc w:val="center"/>
              <w:rPr>
                <w:rFonts w:cstheme="minorHAnsi"/>
                <w:sz w:val="24"/>
                <w:szCs w:val="24"/>
              </w:rPr>
            </w:pPr>
          </w:p>
          <w:p w14:paraId="3BA4AF5D" w14:textId="152DBE1B" w:rsidR="006906B6" w:rsidRPr="00EC6AE5" w:rsidRDefault="006906B6" w:rsidP="006906B6">
            <w:pPr>
              <w:jc w:val="both"/>
              <w:rPr>
                <w:rFonts w:cstheme="minorHAnsi"/>
                <w:sz w:val="24"/>
                <w:szCs w:val="24"/>
              </w:rPr>
            </w:pPr>
            <w:r w:rsidRPr="00EC6AE5">
              <w:rPr>
                <w:rFonts w:cstheme="minorHAnsi"/>
                <w:sz w:val="24"/>
                <w:szCs w:val="24"/>
              </w:rPr>
              <w:t>AP ENVIRONMENTAL SCIENCE</w:t>
            </w:r>
          </w:p>
          <w:p w14:paraId="37E8611F" w14:textId="16E2DE3D" w:rsidR="006906B6" w:rsidRPr="00EC6AE5" w:rsidRDefault="006906B6" w:rsidP="006906B6">
            <w:pPr>
              <w:jc w:val="both"/>
              <w:rPr>
                <w:rFonts w:cstheme="minorHAnsi"/>
                <w:sz w:val="24"/>
                <w:szCs w:val="24"/>
              </w:rPr>
            </w:pPr>
            <w:r w:rsidRPr="00EC6AE5">
              <w:rPr>
                <w:rFonts w:cstheme="minorHAnsi"/>
                <w:sz w:val="24"/>
                <w:szCs w:val="24"/>
              </w:rPr>
              <w:t>AP EUROPEAN HISTORY</w:t>
            </w:r>
          </w:p>
          <w:p w14:paraId="68E2B009" w14:textId="18748821" w:rsidR="006906B6" w:rsidRPr="00EC6AE5" w:rsidRDefault="006906B6" w:rsidP="006906B6">
            <w:pPr>
              <w:jc w:val="both"/>
              <w:rPr>
                <w:rFonts w:cstheme="minorHAnsi"/>
                <w:sz w:val="24"/>
                <w:szCs w:val="24"/>
              </w:rPr>
            </w:pPr>
            <w:r w:rsidRPr="00EC6AE5">
              <w:rPr>
                <w:rFonts w:cstheme="minorHAnsi"/>
                <w:sz w:val="24"/>
                <w:szCs w:val="24"/>
              </w:rPr>
              <w:t>AP FRENCH LANGUAGE</w:t>
            </w:r>
          </w:p>
          <w:p w14:paraId="5B8837F0" w14:textId="499715C8" w:rsidR="006906B6" w:rsidRPr="00EC6AE5" w:rsidRDefault="006906B6" w:rsidP="006906B6">
            <w:pPr>
              <w:jc w:val="both"/>
              <w:rPr>
                <w:rFonts w:cstheme="minorHAnsi"/>
                <w:sz w:val="24"/>
                <w:szCs w:val="24"/>
              </w:rPr>
            </w:pPr>
            <w:r w:rsidRPr="00EC6AE5">
              <w:rPr>
                <w:rFonts w:cstheme="minorHAnsi"/>
                <w:sz w:val="24"/>
                <w:szCs w:val="24"/>
              </w:rPr>
              <w:t>AP HUMAN GEOGRAPHY</w:t>
            </w:r>
          </w:p>
          <w:p w14:paraId="13D6D6E5" w14:textId="442B718C" w:rsidR="006906B6" w:rsidRPr="00EC6AE5" w:rsidRDefault="006906B6" w:rsidP="006906B6">
            <w:pPr>
              <w:jc w:val="both"/>
              <w:rPr>
                <w:rFonts w:cstheme="minorHAnsi"/>
                <w:sz w:val="24"/>
                <w:szCs w:val="24"/>
              </w:rPr>
            </w:pPr>
            <w:r w:rsidRPr="00EC6AE5">
              <w:rPr>
                <w:rFonts w:cstheme="minorHAnsi"/>
                <w:sz w:val="24"/>
                <w:szCs w:val="24"/>
              </w:rPr>
              <w:t>AP PHYSICS</w:t>
            </w:r>
          </w:p>
          <w:p w14:paraId="33FEC777" w14:textId="51AFE42C" w:rsidR="006906B6" w:rsidRPr="00EC6AE5" w:rsidRDefault="006906B6" w:rsidP="006906B6">
            <w:pPr>
              <w:jc w:val="both"/>
              <w:rPr>
                <w:rFonts w:cstheme="minorHAnsi"/>
                <w:sz w:val="24"/>
                <w:szCs w:val="24"/>
              </w:rPr>
            </w:pPr>
            <w:r w:rsidRPr="00EC6AE5">
              <w:rPr>
                <w:rFonts w:cstheme="minorHAnsi"/>
                <w:sz w:val="24"/>
                <w:szCs w:val="24"/>
              </w:rPr>
              <w:t>AP PSYCHOLOGY</w:t>
            </w:r>
          </w:p>
          <w:p w14:paraId="5036E384" w14:textId="63D13D6E" w:rsidR="006906B6" w:rsidRPr="00EC6AE5" w:rsidRDefault="006906B6" w:rsidP="006906B6">
            <w:pPr>
              <w:jc w:val="both"/>
              <w:rPr>
                <w:rFonts w:cstheme="minorHAnsi"/>
                <w:sz w:val="24"/>
                <w:szCs w:val="24"/>
              </w:rPr>
            </w:pPr>
            <w:r w:rsidRPr="00EC6AE5">
              <w:rPr>
                <w:rFonts w:cstheme="minorHAnsi"/>
                <w:sz w:val="24"/>
                <w:szCs w:val="24"/>
              </w:rPr>
              <w:t>AP SPANISH LANGUAGE</w:t>
            </w:r>
          </w:p>
          <w:p w14:paraId="64C31D23" w14:textId="6D2E8FCE" w:rsidR="006906B6" w:rsidRPr="00EC6AE5" w:rsidRDefault="006906B6" w:rsidP="006906B6">
            <w:pPr>
              <w:jc w:val="both"/>
              <w:rPr>
                <w:rFonts w:cstheme="minorHAnsi"/>
                <w:sz w:val="24"/>
                <w:szCs w:val="24"/>
              </w:rPr>
            </w:pPr>
            <w:r w:rsidRPr="00EC6AE5">
              <w:rPr>
                <w:rFonts w:cstheme="minorHAnsi"/>
                <w:sz w:val="24"/>
                <w:szCs w:val="24"/>
              </w:rPr>
              <w:t>AP SPANISH LITERATURE</w:t>
            </w:r>
          </w:p>
          <w:p w14:paraId="2C41ADEB" w14:textId="2E4FD2CA" w:rsidR="006906B6" w:rsidRPr="00EC6AE5" w:rsidRDefault="006906B6" w:rsidP="006906B6">
            <w:pPr>
              <w:jc w:val="both"/>
              <w:rPr>
                <w:rFonts w:cstheme="minorHAnsi"/>
                <w:sz w:val="24"/>
                <w:szCs w:val="24"/>
              </w:rPr>
            </w:pPr>
            <w:r w:rsidRPr="00EC6AE5">
              <w:rPr>
                <w:rFonts w:cstheme="minorHAnsi"/>
                <w:sz w:val="24"/>
                <w:szCs w:val="24"/>
              </w:rPr>
              <w:t>AP STATISTICS</w:t>
            </w:r>
          </w:p>
          <w:p w14:paraId="6EB9E0EB" w14:textId="47565A16" w:rsidR="006906B6" w:rsidRPr="00EC6AE5" w:rsidRDefault="006906B6" w:rsidP="006906B6">
            <w:pPr>
              <w:jc w:val="both"/>
              <w:rPr>
                <w:rFonts w:cstheme="minorHAnsi"/>
                <w:sz w:val="24"/>
                <w:szCs w:val="24"/>
              </w:rPr>
            </w:pPr>
            <w:r w:rsidRPr="00EC6AE5">
              <w:rPr>
                <w:rFonts w:cstheme="minorHAnsi"/>
                <w:sz w:val="24"/>
                <w:szCs w:val="24"/>
              </w:rPr>
              <w:t>AP US HISTORY</w:t>
            </w:r>
          </w:p>
          <w:p w14:paraId="530AB40F" w14:textId="56CADB80" w:rsidR="00D84CBB" w:rsidRPr="00EC6AE5" w:rsidRDefault="006906B6" w:rsidP="006906B6">
            <w:pPr>
              <w:jc w:val="both"/>
              <w:rPr>
                <w:rFonts w:cstheme="minorHAnsi"/>
                <w:b/>
                <w:bCs/>
                <w:sz w:val="24"/>
                <w:szCs w:val="24"/>
              </w:rPr>
            </w:pPr>
            <w:r w:rsidRPr="00EC6AE5">
              <w:rPr>
                <w:rFonts w:cstheme="minorHAnsi"/>
                <w:sz w:val="24"/>
                <w:szCs w:val="24"/>
              </w:rPr>
              <w:t>AP WORLD HISTORY</w:t>
            </w:r>
          </w:p>
        </w:tc>
      </w:tr>
    </w:tbl>
    <w:p w14:paraId="5E576308" w14:textId="77777777" w:rsidR="00466953" w:rsidRDefault="00466953"/>
    <w:sectPr w:rsidR="00466953" w:rsidSect="00740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635"/>
    <w:multiLevelType w:val="hybridMultilevel"/>
    <w:tmpl w:val="05E0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F02E5"/>
    <w:multiLevelType w:val="hybridMultilevel"/>
    <w:tmpl w:val="99EC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D006EB"/>
    <w:multiLevelType w:val="hybridMultilevel"/>
    <w:tmpl w:val="303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5D77CB"/>
    <w:multiLevelType w:val="hybridMultilevel"/>
    <w:tmpl w:val="D496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F1E78"/>
    <w:multiLevelType w:val="hybridMultilevel"/>
    <w:tmpl w:val="312EF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9895631">
    <w:abstractNumId w:val="4"/>
  </w:num>
  <w:num w:numId="2" w16cid:durableId="1128819219">
    <w:abstractNumId w:val="1"/>
  </w:num>
  <w:num w:numId="3" w16cid:durableId="965549929">
    <w:abstractNumId w:val="3"/>
  </w:num>
  <w:num w:numId="4" w16cid:durableId="686911312">
    <w:abstractNumId w:val="0"/>
  </w:num>
  <w:num w:numId="5" w16cid:durableId="1978876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53"/>
    <w:rsid w:val="000146FD"/>
    <w:rsid w:val="00027585"/>
    <w:rsid w:val="000B77D5"/>
    <w:rsid w:val="00103755"/>
    <w:rsid w:val="001670F8"/>
    <w:rsid w:val="00171CE1"/>
    <w:rsid w:val="0018270C"/>
    <w:rsid w:val="00190BA1"/>
    <w:rsid w:val="001A16AA"/>
    <w:rsid w:val="001A60FA"/>
    <w:rsid w:val="00271DC5"/>
    <w:rsid w:val="00295210"/>
    <w:rsid w:val="002A605D"/>
    <w:rsid w:val="002B20F3"/>
    <w:rsid w:val="002D3B74"/>
    <w:rsid w:val="003737BD"/>
    <w:rsid w:val="003E037D"/>
    <w:rsid w:val="00466953"/>
    <w:rsid w:val="00491DFE"/>
    <w:rsid w:val="004A23BF"/>
    <w:rsid w:val="005E3545"/>
    <w:rsid w:val="00645C38"/>
    <w:rsid w:val="00686222"/>
    <w:rsid w:val="006906B6"/>
    <w:rsid w:val="007403DC"/>
    <w:rsid w:val="00741CF7"/>
    <w:rsid w:val="00764E4B"/>
    <w:rsid w:val="00810E66"/>
    <w:rsid w:val="0086097F"/>
    <w:rsid w:val="008737F7"/>
    <w:rsid w:val="00917E40"/>
    <w:rsid w:val="009346A5"/>
    <w:rsid w:val="00951030"/>
    <w:rsid w:val="009E2F9D"/>
    <w:rsid w:val="00A27925"/>
    <w:rsid w:val="00A4110E"/>
    <w:rsid w:val="00A960B8"/>
    <w:rsid w:val="00AA6342"/>
    <w:rsid w:val="00AC4FAC"/>
    <w:rsid w:val="00AD5A2A"/>
    <w:rsid w:val="00AE6A0D"/>
    <w:rsid w:val="00B818E4"/>
    <w:rsid w:val="00C60777"/>
    <w:rsid w:val="00C81150"/>
    <w:rsid w:val="00CC377F"/>
    <w:rsid w:val="00CD050E"/>
    <w:rsid w:val="00CE6E3B"/>
    <w:rsid w:val="00D21FF1"/>
    <w:rsid w:val="00D358EA"/>
    <w:rsid w:val="00D53013"/>
    <w:rsid w:val="00D6767D"/>
    <w:rsid w:val="00D83DC3"/>
    <w:rsid w:val="00D84CBB"/>
    <w:rsid w:val="00DB7B0E"/>
    <w:rsid w:val="00DC639F"/>
    <w:rsid w:val="00DE7F3A"/>
    <w:rsid w:val="00E03FCB"/>
    <w:rsid w:val="00E16D77"/>
    <w:rsid w:val="00E21A84"/>
    <w:rsid w:val="00E43187"/>
    <w:rsid w:val="00E80BF3"/>
    <w:rsid w:val="00E81DC4"/>
    <w:rsid w:val="00E870AB"/>
    <w:rsid w:val="00EC2812"/>
    <w:rsid w:val="00EC6AE5"/>
    <w:rsid w:val="00F61F52"/>
    <w:rsid w:val="00FC1B0B"/>
    <w:rsid w:val="00FE1FD8"/>
    <w:rsid w:val="00FF5176"/>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33F3"/>
  <w15:chartTrackingRefBased/>
  <w15:docId w15:val="{B5018F05-E5CC-47D1-A93A-A20F05BB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9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69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549">
      <w:bodyDiv w:val="1"/>
      <w:marLeft w:val="0"/>
      <w:marRight w:val="0"/>
      <w:marTop w:val="0"/>
      <w:marBottom w:val="0"/>
      <w:divBdr>
        <w:top w:val="none" w:sz="0" w:space="0" w:color="auto"/>
        <w:left w:val="none" w:sz="0" w:space="0" w:color="auto"/>
        <w:bottom w:val="none" w:sz="0" w:space="0" w:color="auto"/>
        <w:right w:val="none" w:sz="0" w:space="0" w:color="auto"/>
      </w:divBdr>
    </w:div>
    <w:div w:id="491798642">
      <w:bodyDiv w:val="1"/>
      <w:marLeft w:val="0"/>
      <w:marRight w:val="0"/>
      <w:marTop w:val="0"/>
      <w:marBottom w:val="0"/>
      <w:divBdr>
        <w:top w:val="none" w:sz="0" w:space="0" w:color="auto"/>
        <w:left w:val="none" w:sz="0" w:space="0" w:color="auto"/>
        <w:bottom w:val="none" w:sz="0" w:space="0" w:color="auto"/>
        <w:right w:val="none" w:sz="0" w:space="0" w:color="auto"/>
      </w:divBdr>
      <w:divsChild>
        <w:div w:id="144318734">
          <w:marLeft w:val="0"/>
          <w:marRight w:val="0"/>
          <w:marTop w:val="0"/>
          <w:marBottom w:val="0"/>
          <w:divBdr>
            <w:top w:val="none" w:sz="0" w:space="0" w:color="auto"/>
            <w:left w:val="none" w:sz="0" w:space="0" w:color="auto"/>
            <w:bottom w:val="none" w:sz="0" w:space="0" w:color="auto"/>
            <w:right w:val="none" w:sz="0" w:space="0" w:color="auto"/>
          </w:divBdr>
        </w:div>
      </w:divsChild>
    </w:div>
    <w:div w:id="654257728">
      <w:bodyDiv w:val="1"/>
      <w:marLeft w:val="0"/>
      <w:marRight w:val="0"/>
      <w:marTop w:val="0"/>
      <w:marBottom w:val="0"/>
      <w:divBdr>
        <w:top w:val="none" w:sz="0" w:space="0" w:color="auto"/>
        <w:left w:val="none" w:sz="0" w:space="0" w:color="auto"/>
        <w:bottom w:val="none" w:sz="0" w:space="0" w:color="auto"/>
        <w:right w:val="none" w:sz="0" w:space="0" w:color="auto"/>
      </w:divBdr>
    </w:div>
    <w:div w:id="1005206930">
      <w:bodyDiv w:val="1"/>
      <w:marLeft w:val="0"/>
      <w:marRight w:val="0"/>
      <w:marTop w:val="0"/>
      <w:marBottom w:val="0"/>
      <w:divBdr>
        <w:top w:val="none" w:sz="0" w:space="0" w:color="auto"/>
        <w:left w:val="none" w:sz="0" w:space="0" w:color="auto"/>
        <w:bottom w:val="none" w:sz="0" w:space="0" w:color="auto"/>
        <w:right w:val="none" w:sz="0" w:space="0" w:color="auto"/>
      </w:divBdr>
      <w:divsChild>
        <w:div w:id="820346587">
          <w:marLeft w:val="0"/>
          <w:marRight w:val="0"/>
          <w:marTop w:val="0"/>
          <w:marBottom w:val="0"/>
          <w:divBdr>
            <w:top w:val="none" w:sz="0" w:space="0" w:color="auto"/>
            <w:left w:val="none" w:sz="0" w:space="0" w:color="auto"/>
            <w:bottom w:val="none" w:sz="0" w:space="0" w:color="auto"/>
            <w:right w:val="none" w:sz="0" w:space="0" w:color="auto"/>
          </w:divBdr>
        </w:div>
      </w:divsChild>
    </w:div>
    <w:div w:id="1133862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5468">
          <w:marLeft w:val="0"/>
          <w:marRight w:val="0"/>
          <w:marTop w:val="0"/>
          <w:marBottom w:val="0"/>
          <w:divBdr>
            <w:top w:val="none" w:sz="0" w:space="0" w:color="auto"/>
            <w:left w:val="none" w:sz="0" w:space="0" w:color="auto"/>
            <w:bottom w:val="none" w:sz="0" w:space="0" w:color="auto"/>
            <w:right w:val="none" w:sz="0" w:space="0" w:color="auto"/>
          </w:divBdr>
        </w:div>
      </w:divsChild>
    </w:div>
    <w:div w:id="1651404408">
      <w:bodyDiv w:val="1"/>
      <w:marLeft w:val="0"/>
      <w:marRight w:val="0"/>
      <w:marTop w:val="0"/>
      <w:marBottom w:val="0"/>
      <w:divBdr>
        <w:top w:val="none" w:sz="0" w:space="0" w:color="auto"/>
        <w:left w:val="none" w:sz="0" w:space="0" w:color="auto"/>
        <w:bottom w:val="none" w:sz="0" w:space="0" w:color="auto"/>
        <w:right w:val="none" w:sz="0" w:space="0" w:color="auto"/>
      </w:divBdr>
    </w:div>
    <w:div w:id="1924335556">
      <w:bodyDiv w:val="1"/>
      <w:marLeft w:val="0"/>
      <w:marRight w:val="0"/>
      <w:marTop w:val="0"/>
      <w:marBottom w:val="0"/>
      <w:divBdr>
        <w:top w:val="none" w:sz="0" w:space="0" w:color="auto"/>
        <w:left w:val="none" w:sz="0" w:space="0" w:color="auto"/>
        <w:bottom w:val="none" w:sz="0" w:space="0" w:color="auto"/>
        <w:right w:val="none" w:sz="0" w:space="0" w:color="auto"/>
      </w:divBdr>
      <w:divsChild>
        <w:div w:id="22573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CCC8-BAD2-4F92-B49B-DBB38474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 March</dc:creator>
  <cp:keywords/>
  <dc:description/>
  <cp:lastModifiedBy>Ryan C. March</cp:lastModifiedBy>
  <cp:revision>67</cp:revision>
  <dcterms:created xsi:type="dcterms:W3CDTF">2024-02-21T16:48:00Z</dcterms:created>
  <dcterms:modified xsi:type="dcterms:W3CDTF">2024-03-15T14:47:00Z</dcterms:modified>
</cp:coreProperties>
</file>